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27F3" w14:textId="0E50799C" w:rsidR="0042696D" w:rsidRPr="00E15D79" w:rsidRDefault="006A1F06" w:rsidP="0098658F">
      <w:pPr>
        <w:autoSpaceDE w:val="0"/>
        <w:autoSpaceDN w:val="0"/>
        <w:adjustRightInd w:val="0"/>
        <w:spacing w:before="40" w:after="60"/>
        <w:ind w:left="2160" w:firstLine="720"/>
        <w:jc w:val="right"/>
        <w:rPr>
          <w:rFonts w:cs="Open Sans"/>
          <w:b/>
          <w:bCs/>
          <w:sz w:val="32"/>
          <w:szCs w:val="32"/>
        </w:rPr>
      </w:pPr>
      <w:r w:rsidRPr="00E15D79">
        <w:rPr>
          <w:rFonts w:cs="Open Sans"/>
          <w:b/>
          <w:bCs/>
          <w:sz w:val="32"/>
          <w:szCs w:val="32"/>
        </w:rPr>
        <w:fldChar w:fldCharType="begin"/>
      </w:r>
      <w:r w:rsidRPr="00E15D79">
        <w:rPr>
          <w:rFonts w:cs="Open Sans"/>
          <w:b/>
          <w:bCs/>
          <w:sz w:val="32"/>
          <w:szCs w:val="32"/>
        </w:rPr>
        <w:instrText xml:space="preserve"> DOCPROPERTY  "Nazwa projektu"  \* MERGEFORMAT </w:instrText>
      </w:r>
      <w:r w:rsidRPr="00E15D79">
        <w:rPr>
          <w:rFonts w:cs="Open Sans"/>
          <w:b/>
          <w:bCs/>
          <w:sz w:val="32"/>
          <w:szCs w:val="32"/>
        </w:rPr>
        <w:fldChar w:fldCharType="separate"/>
      </w:r>
      <w:r w:rsidR="00F77A1F">
        <w:rPr>
          <w:rFonts w:cs="Open Sans"/>
          <w:b/>
          <w:bCs/>
          <w:sz w:val="32"/>
          <w:szCs w:val="32"/>
        </w:rPr>
        <w:t>Zintegrowany System Poboru Należności i Rozrachunków z UE i Budżetem ZEFIR 2</w:t>
      </w:r>
      <w:r w:rsidRPr="00E15D79">
        <w:rPr>
          <w:rFonts w:cs="Open Sans"/>
          <w:b/>
          <w:bCs/>
          <w:sz w:val="32"/>
          <w:szCs w:val="32"/>
        </w:rPr>
        <w:fldChar w:fldCharType="end"/>
      </w:r>
    </w:p>
    <w:p w14:paraId="280260A6" w14:textId="3DF06F49" w:rsidR="0041173A" w:rsidRPr="00E15D79" w:rsidRDefault="0096583C" w:rsidP="0098658F">
      <w:pPr>
        <w:pStyle w:val="Tytu"/>
        <w:spacing w:before="5040" w:after="240"/>
        <w:ind w:left="0"/>
        <w:jc w:val="right"/>
        <w:rPr>
          <w:rFonts w:ascii="Lato" w:hAnsi="Lato" w:cs="Open Sans"/>
          <w:sz w:val="40"/>
          <w:szCs w:val="40"/>
          <w:lang w:val="pl-PL"/>
        </w:rPr>
      </w:pPr>
      <w:r w:rsidRPr="00E15D79">
        <w:rPr>
          <w:rFonts w:ascii="Lato" w:eastAsia="Yu Gothic Light" w:hAnsi="Lato" w:cstheme="minorHAnsi"/>
          <w:bCs/>
          <w:sz w:val="56"/>
          <w:szCs w:val="28"/>
          <w:lang w:val="pl-PL"/>
        </w:rPr>
        <w:fldChar w:fldCharType="begin"/>
      </w:r>
      <w:r w:rsidRPr="00E15D79">
        <w:rPr>
          <w:rFonts w:ascii="Lato" w:eastAsia="Yu Gothic Light" w:hAnsi="Lato" w:cstheme="minorHAnsi"/>
          <w:bCs/>
          <w:sz w:val="56"/>
          <w:szCs w:val="28"/>
          <w:lang w:val="pl-PL"/>
        </w:rPr>
        <w:instrText xml:space="preserve"> SUBJECT   \* MERGEFORMAT </w:instrText>
      </w:r>
      <w:r w:rsidRPr="00E15D79">
        <w:rPr>
          <w:rFonts w:ascii="Lato" w:eastAsia="Yu Gothic Light" w:hAnsi="Lato" w:cstheme="minorHAnsi"/>
          <w:bCs/>
          <w:sz w:val="56"/>
          <w:szCs w:val="28"/>
          <w:lang w:val="pl-PL"/>
        </w:rPr>
        <w:fldChar w:fldCharType="end"/>
      </w:r>
      <w:r w:rsidRPr="00E15D79">
        <w:rPr>
          <w:rFonts w:ascii="Lato" w:eastAsia="Yu Gothic Light" w:hAnsi="Lato" w:cstheme="minorHAnsi"/>
          <w:bCs/>
          <w:sz w:val="56"/>
          <w:szCs w:val="28"/>
          <w:lang w:val="pl-PL"/>
        </w:rPr>
        <w:fldChar w:fldCharType="begin"/>
      </w:r>
      <w:r w:rsidRPr="00E15D79">
        <w:rPr>
          <w:rFonts w:ascii="Lato" w:eastAsia="Yu Gothic Light" w:hAnsi="Lato" w:cstheme="minorHAnsi"/>
          <w:bCs/>
          <w:sz w:val="56"/>
          <w:szCs w:val="28"/>
          <w:lang w:val="pl-PL"/>
        </w:rPr>
        <w:instrText xml:space="preserve"> TITLE   \* MERGEFORMAT </w:instrText>
      </w:r>
      <w:r w:rsidRPr="00E15D79">
        <w:rPr>
          <w:rFonts w:ascii="Lato" w:eastAsia="Yu Gothic Light" w:hAnsi="Lato" w:cstheme="minorHAnsi"/>
          <w:bCs/>
          <w:sz w:val="56"/>
          <w:szCs w:val="28"/>
          <w:lang w:val="pl-PL"/>
        </w:rPr>
        <w:fldChar w:fldCharType="separate"/>
      </w:r>
      <w:r w:rsidR="00F77A1F">
        <w:rPr>
          <w:rFonts w:ascii="Lato" w:eastAsia="Yu Gothic Light" w:hAnsi="Lato" w:cstheme="minorHAnsi"/>
          <w:bCs/>
          <w:sz w:val="56"/>
          <w:szCs w:val="28"/>
          <w:lang w:val="pl-PL"/>
        </w:rPr>
        <w:t>Specyfikacja XML dla podmiotów w zakresie elektronicznej obsługi informacji w sprawie opłaty paliwowej OPAL</w:t>
      </w:r>
      <w:r w:rsidRPr="00E15D79">
        <w:rPr>
          <w:rFonts w:ascii="Lato" w:eastAsia="Yu Gothic Light" w:hAnsi="Lato" w:cstheme="minorHAnsi"/>
          <w:bCs/>
          <w:sz w:val="56"/>
          <w:szCs w:val="28"/>
          <w:lang w:val="pl-PL"/>
        </w:rPr>
        <w:fldChar w:fldCharType="end"/>
      </w:r>
      <w:r w:rsidRPr="00E15D79">
        <w:rPr>
          <w:rFonts w:ascii="Lato" w:hAnsi="Lato" w:cs="Open Sans"/>
          <w:sz w:val="40"/>
          <w:szCs w:val="40"/>
          <w:lang w:val="pl-PL"/>
        </w:rPr>
        <w:fldChar w:fldCharType="begin"/>
      </w:r>
      <w:r w:rsidRPr="00E15D79">
        <w:rPr>
          <w:rFonts w:ascii="Lato" w:hAnsi="Lato" w:cs="Open Sans"/>
          <w:sz w:val="40"/>
          <w:szCs w:val="40"/>
          <w:lang w:val="pl-PL"/>
        </w:rPr>
        <w:instrText xml:space="preserve"> SUBJECT   \* MERGEFORMAT </w:instrText>
      </w:r>
      <w:r w:rsidRPr="00E15D79">
        <w:rPr>
          <w:rFonts w:ascii="Lato" w:hAnsi="Lato" w:cs="Open Sans"/>
          <w:sz w:val="40"/>
          <w:szCs w:val="40"/>
          <w:lang w:val="pl-PL"/>
        </w:rPr>
        <w:fldChar w:fldCharType="end"/>
      </w:r>
    </w:p>
    <w:p w14:paraId="7E42808D" w14:textId="6DB79823" w:rsidR="003F3585" w:rsidRPr="00E15D79" w:rsidRDefault="001D1ACD" w:rsidP="0098658F">
      <w:pPr>
        <w:autoSpaceDE w:val="0"/>
        <w:autoSpaceDN w:val="0"/>
        <w:adjustRightInd w:val="0"/>
        <w:spacing w:before="1560" w:after="60"/>
        <w:jc w:val="right"/>
        <w:rPr>
          <w:rFonts w:cs="Open Sans"/>
          <w:b/>
          <w:bCs/>
          <w:sz w:val="32"/>
          <w:szCs w:val="32"/>
        </w:rPr>
      </w:pPr>
      <w:r w:rsidRPr="00E15D79">
        <w:rPr>
          <w:rFonts w:cs="Open Sans"/>
          <w:b/>
          <w:bCs/>
          <w:sz w:val="32"/>
          <w:szCs w:val="32"/>
        </w:rPr>
        <w:t>Wersja</w:t>
      </w:r>
      <w:r w:rsidR="0058798F" w:rsidRPr="00E15D79">
        <w:rPr>
          <w:rFonts w:cs="Open Sans"/>
          <w:b/>
          <w:bCs/>
          <w:sz w:val="32"/>
          <w:szCs w:val="32"/>
        </w:rPr>
        <w:t xml:space="preserve"> </w:t>
      </w:r>
      <w:r w:rsidR="00917ED3" w:rsidRPr="00E15D79">
        <w:rPr>
          <w:rFonts w:cs="Open Sans"/>
          <w:b/>
          <w:bCs/>
          <w:sz w:val="32"/>
          <w:szCs w:val="32"/>
        </w:rPr>
        <w:fldChar w:fldCharType="begin"/>
      </w:r>
      <w:r w:rsidR="00917ED3" w:rsidRPr="00E15D79">
        <w:rPr>
          <w:rFonts w:cs="Open Sans"/>
          <w:b/>
          <w:bCs/>
          <w:sz w:val="32"/>
          <w:szCs w:val="32"/>
        </w:rPr>
        <w:instrText xml:space="preserve"> DOCPROPERTY  Wersja  \* MERGEFORMAT </w:instrText>
      </w:r>
      <w:r w:rsidR="00917ED3" w:rsidRPr="00E15D79">
        <w:rPr>
          <w:rFonts w:cs="Open Sans"/>
          <w:b/>
          <w:bCs/>
          <w:sz w:val="32"/>
          <w:szCs w:val="32"/>
        </w:rPr>
        <w:fldChar w:fldCharType="separate"/>
      </w:r>
      <w:r w:rsidR="00F77A1F">
        <w:rPr>
          <w:rFonts w:cs="Open Sans"/>
          <w:b/>
          <w:bCs/>
          <w:sz w:val="32"/>
          <w:szCs w:val="32"/>
        </w:rPr>
        <w:t>2.4</w:t>
      </w:r>
      <w:r w:rsidR="00917ED3" w:rsidRPr="00E15D79">
        <w:rPr>
          <w:rFonts w:cs="Open Sans"/>
          <w:b/>
          <w:bCs/>
          <w:sz w:val="32"/>
          <w:szCs w:val="32"/>
        </w:rPr>
        <w:fldChar w:fldCharType="end"/>
      </w:r>
    </w:p>
    <w:p w14:paraId="4399A360" w14:textId="77777777" w:rsidR="0058798F" w:rsidRPr="00E15D79" w:rsidRDefault="0058798F" w:rsidP="0098658F">
      <w:pPr>
        <w:rPr>
          <w:rFonts w:cs="Open Sans"/>
        </w:rPr>
      </w:pPr>
    </w:p>
    <w:p w14:paraId="781D78E2" w14:textId="77777777" w:rsidR="00F6340E" w:rsidRPr="00E15D79" w:rsidRDefault="00F6340E" w:rsidP="0098658F">
      <w:pPr>
        <w:rPr>
          <w:rFonts w:cs="Open Sans"/>
        </w:rPr>
        <w:sectPr w:rsidR="00F6340E" w:rsidRPr="00E15D79" w:rsidSect="00590661">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5CCC99AF" w14:textId="69D30475" w:rsidR="007A44EF" w:rsidRPr="00E15D79" w:rsidRDefault="007A44EF" w:rsidP="0098658F">
      <w:pPr>
        <w:pStyle w:val="Legenda"/>
      </w:pPr>
      <w:bookmarkStart w:id="0" w:name="_Toc183677430"/>
      <w:r w:rsidRPr="00E15D79">
        <w:lastRenderedPageBreak/>
        <w:t xml:space="preserve">Tabela </w:t>
      </w:r>
      <w:r w:rsidR="00FA47E4" w:rsidRPr="00E15D79">
        <w:fldChar w:fldCharType="begin"/>
      </w:r>
      <w:r w:rsidR="00FA47E4" w:rsidRPr="00E15D79">
        <w:instrText xml:space="preserve"> SEQ Tabela \* ARABIC </w:instrText>
      </w:r>
      <w:r w:rsidR="00FA47E4" w:rsidRPr="00E15D79">
        <w:fldChar w:fldCharType="separate"/>
      </w:r>
      <w:r w:rsidR="00F77A1F">
        <w:rPr>
          <w:noProof/>
        </w:rPr>
        <w:t>1</w:t>
      </w:r>
      <w:r w:rsidR="00FA47E4" w:rsidRPr="00E15D79">
        <w:fldChar w:fldCharType="end"/>
      </w:r>
      <w:r w:rsidRPr="00E15D79">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E15D79" w14:paraId="3BEEDE74" w14:textId="77777777" w:rsidTr="00E15D79">
        <w:trPr>
          <w:tblHeader/>
        </w:trPr>
        <w:tc>
          <w:tcPr>
            <w:tcW w:w="1800" w:type="dxa"/>
            <w:shd w:val="clear" w:color="auto" w:fill="D9D9D9" w:themeFill="background1" w:themeFillShade="D9"/>
          </w:tcPr>
          <w:p w14:paraId="04E60D18" w14:textId="77777777" w:rsidR="00BB6B75" w:rsidRPr="00E15D79" w:rsidRDefault="00BB6B75" w:rsidP="0098658F">
            <w:pPr>
              <w:pStyle w:val="Z2PodpisRysunkuTabeli"/>
              <w:rPr>
                <w:rStyle w:val="Numerstrony"/>
                <w:rFonts w:eastAsia="Tahoma"/>
              </w:rPr>
            </w:pPr>
            <w:r w:rsidRPr="00E15D79">
              <w:t>Projekt</w:t>
            </w:r>
          </w:p>
        </w:tc>
        <w:tc>
          <w:tcPr>
            <w:tcW w:w="7560" w:type="dxa"/>
            <w:shd w:val="clear" w:color="auto" w:fill="D9D9D9" w:themeFill="background1" w:themeFillShade="D9"/>
          </w:tcPr>
          <w:p w14:paraId="0890F40A" w14:textId="77777777" w:rsidR="00BB6B75" w:rsidRPr="00E15D79" w:rsidRDefault="00BB6B75" w:rsidP="0098658F">
            <w:pPr>
              <w:pStyle w:val="Z2PodpisRysunkuTabeli"/>
            </w:pPr>
            <w:r w:rsidRPr="00E15D79">
              <w:t>ZEFIR 2</w:t>
            </w:r>
          </w:p>
        </w:tc>
      </w:tr>
      <w:tr w:rsidR="00BB6B75" w:rsidRPr="00E15D79" w14:paraId="79300304" w14:textId="77777777" w:rsidTr="00571F21">
        <w:tc>
          <w:tcPr>
            <w:tcW w:w="1800" w:type="dxa"/>
          </w:tcPr>
          <w:p w14:paraId="55D8D22B" w14:textId="77777777" w:rsidR="00BB6B75" w:rsidRPr="00E15D79" w:rsidRDefault="00FF41D0" w:rsidP="0098658F">
            <w:pPr>
              <w:pStyle w:val="Tabelazwyky"/>
            </w:pPr>
            <w:r w:rsidRPr="00E15D79">
              <w:t>Nazwa Wykonawcy</w:t>
            </w:r>
          </w:p>
        </w:tc>
        <w:tc>
          <w:tcPr>
            <w:tcW w:w="7560" w:type="dxa"/>
          </w:tcPr>
          <w:p w14:paraId="7A03A724" w14:textId="77777777" w:rsidR="00BB6B75" w:rsidRPr="00E15D79" w:rsidRDefault="001D1ACD" w:rsidP="0098658F">
            <w:pPr>
              <w:pStyle w:val="Tabelazwyky"/>
            </w:pPr>
            <w:r w:rsidRPr="00E15D79">
              <w:t>Asseco Poland S.A.</w:t>
            </w:r>
          </w:p>
        </w:tc>
      </w:tr>
      <w:tr w:rsidR="00BB6B75" w:rsidRPr="00E15D79" w14:paraId="20FA0CC5" w14:textId="77777777" w:rsidTr="00571F21">
        <w:tc>
          <w:tcPr>
            <w:tcW w:w="1800" w:type="dxa"/>
          </w:tcPr>
          <w:p w14:paraId="41F0A2DE" w14:textId="77777777" w:rsidR="00BB6B75" w:rsidRPr="00E15D79" w:rsidRDefault="00FF41D0" w:rsidP="0098658F">
            <w:pPr>
              <w:pStyle w:val="Tabelazwyky"/>
            </w:pPr>
            <w:r w:rsidRPr="00E15D79">
              <w:t>Nazwa p</w:t>
            </w:r>
            <w:r w:rsidR="00BB6B75" w:rsidRPr="00E15D79">
              <w:t>rodukt</w:t>
            </w:r>
            <w:r w:rsidRPr="00E15D79">
              <w:t>u</w:t>
            </w:r>
          </w:p>
        </w:tc>
        <w:tc>
          <w:tcPr>
            <w:tcW w:w="7560" w:type="dxa"/>
          </w:tcPr>
          <w:p w14:paraId="47A50693" w14:textId="22DA1257" w:rsidR="00BB6B75" w:rsidRPr="00E15D79" w:rsidRDefault="003C250B" w:rsidP="0098658F">
            <w:pPr>
              <w:pStyle w:val="Tabelazwyky"/>
            </w:pPr>
            <w:r w:rsidRPr="003C250B">
              <w:t>Specyfikacja XML dla podmiotów w zakresie elektronicznej obsługi informacji w sprawie opłaty paliwowej OPAL</w:t>
            </w:r>
          </w:p>
        </w:tc>
      </w:tr>
      <w:tr w:rsidR="00BB6B75" w:rsidRPr="00E15D79" w14:paraId="4D02F97D" w14:textId="77777777" w:rsidTr="00571F21">
        <w:tc>
          <w:tcPr>
            <w:tcW w:w="1800" w:type="dxa"/>
          </w:tcPr>
          <w:p w14:paraId="33C8B377" w14:textId="77777777" w:rsidR="00BB6B75" w:rsidRPr="00E15D79" w:rsidRDefault="00BB6B75" w:rsidP="0098658F">
            <w:pPr>
              <w:pStyle w:val="Tabelazwyky"/>
            </w:pPr>
            <w:r w:rsidRPr="00E15D79">
              <w:t>Opis</w:t>
            </w:r>
            <w:r w:rsidR="00FF41D0" w:rsidRPr="00E15D79">
              <w:t xml:space="preserve"> produktu</w:t>
            </w:r>
          </w:p>
        </w:tc>
        <w:tc>
          <w:tcPr>
            <w:tcW w:w="7560" w:type="dxa"/>
          </w:tcPr>
          <w:p w14:paraId="3599A42A" w14:textId="77777777" w:rsidR="00E94954" w:rsidRPr="00E15D79" w:rsidRDefault="00E94954" w:rsidP="0098658F">
            <w:pPr>
              <w:pStyle w:val="Tabelazwyky"/>
            </w:pPr>
            <w:r w:rsidRPr="00E15D79">
              <w:rPr>
                <w:color w:val="000000"/>
              </w:rPr>
              <w:t xml:space="preserve">Dokument jest produktem zrealizowanym w ramach </w:t>
            </w:r>
            <w:r w:rsidRPr="00E15D79">
              <w:t>Umowy nr 1201-ILL-5.023.22.2021 z dnia 26.02.2021wraz z późniejszymi aneksami.</w:t>
            </w:r>
          </w:p>
          <w:p w14:paraId="24A0EF24" w14:textId="77777777" w:rsidR="00004C2C" w:rsidRPr="00E15D79" w:rsidRDefault="00004C2C" w:rsidP="0098658F">
            <w:pPr>
              <w:pStyle w:val="Tabelazwyky"/>
            </w:pPr>
            <w:r w:rsidRPr="00E15D79">
              <w:t>Dokument zawiera</w:t>
            </w:r>
            <w:r w:rsidR="008A4189" w:rsidRPr="00E15D79">
              <w:t xml:space="preserve"> specyfikacj</w:t>
            </w:r>
            <w:r w:rsidR="00695F77" w:rsidRPr="00E15D79">
              <w:t>ę</w:t>
            </w:r>
            <w:r w:rsidR="000A71C7" w:rsidRPr="00E15D79">
              <w:t xml:space="preserve"> </w:t>
            </w:r>
            <w:r w:rsidR="00AF1026" w:rsidRPr="00E15D79">
              <w:t xml:space="preserve">XML dla podmiotów </w:t>
            </w:r>
            <w:r w:rsidR="00A64167" w:rsidRPr="00E15D79">
              <w:t xml:space="preserve">w zakresie elektronicznej </w:t>
            </w:r>
            <w:r w:rsidR="00A300F7" w:rsidRPr="00E15D79">
              <w:t xml:space="preserve">obsługi </w:t>
            </w:r>
            <w:r w:rsidR="0061795D" w:rsidRPr="00E15D79">
              <w:t>deklaracji I</w:t>
            </w:r>
            <w:r w:rsidR="00A300F7" w:rsidRPr="00E15D79">
              <w:t>nformacj</w:t>
            </w:r>
            <w:r w:rsidR="0061795D" w:rsidRPr="00E15D79">
              <w:t>a</w:t>
            </w:r>
            <w:r w:rsidR="00A300F7" w:rsidRPr="00E15D79">
              <w:t xml:space="preserve"> w sprawie opłaty paliwowej OP</w:t>
            </w:r>
            <w:r w:rsidR="00691AE1" w:rsidRPr="00E15D79">
              <w:t>AL</w:t>
            </w:r>
          </w:p>
        </w:tc>
      </w:tr>
      <w:tr w:rsidR="00BB6B75" w:rsidRPr="00E15D79" w14:paraId="52BF0B16" w14:textId="77777777" w:rsidTr="00571F21">
        <w:tc>
          <w:tcPr>
            <w:tcW w:w="1800" w:type="dxa"/>
          </w:tcPr>
          <w:p w14:paraId="062A2035" w14:textId="77777777" w:rsidR="00BB6B75" w:rsidRPr="00E15D79" w:rsidRDefault="00FF41D0" w:rsidP="0098658F">
            <w:pPr>
              <w:pStyle w:val="Tabelazwyky"/>
            </w:pPr>
            <w:r w:rsidRPr="00E15D79">
              <w:t>Autor/</w:t>
            </w:r>
            <w:proofErr w:type="spellStart"/>
            <w:r w:rsidRPr="00E15D79">
              <w:t>rzy</w:t>
            </w:r>
            <w:proofErr w:type="spellEnd"/>
          </w:p>
        </w:tc>
        <w:tc>
          <w:tcPr>
            <w:tcW w:w="7560" w:type="dxa"/>
          </w:tcPr>
          <w:p w14:paraId="19224508" w14:textId="77777777" w:rsidR="00BB6B75" w:rsidRPr="00E15D79" w:rsidRDefault="003D41C5" w:rsidP="0098658F">
            <w:pPr>
              <w:pStyle w:val="Tabelazwyky"/>
            </w:pPr>
            <w:r w:rsidRPr="00E15D79">
              <w:t>Analityk – Bogdan Schmidt</w:t>
            </w:r>
          </w:p>
        </w:tc>
      </w:tr>
      <w:tr w:rsidR="00571F21" w:rsidRPr="00E15D79" w14:paraId="1D7DAF21" w14:textId="77777777" w:rsidTr="00C5470A">
        <w:tc>
          <w:tcPr>
            <w:tcW w:w="1800" w:type="dxa"/>
          </w:tcPr>
          <w:p w14:paraId="06193A44" w14:textId="77777777" w:rsidR="00571F21" w:rsidRPr="00E15D79" w:rsidRDefault="00571F21" w:rsidP="0098658F">
            <w:pPr>
              <w:pStyle w:val="Tabelazwyky"/>
            </w:pPr>
            <w:r w:rsidRPr="00E15D79">
              <w:t>Nazwa pliku</w:t>
            </w:r>
          </w:p>
        </w:tc>
        <w:tc>
          <w:tcPr>
            <w:tcW w:w="7560" w:type="dxa"/>
          </w:tcPr>
          <w:p w14:paraId="2041F5C1" w14:textId="542227E3" w:rsidR="00571F21" w:rsidRPr="003C250B" w:rsidRDefault="003C250B" w:rsidP="003C250B">
            <w:pPr>
              <w:rPr>
                <w:rFonts w:eastAsia="Times New Roman" w:cs="Arial"/>
                <w:sz w:val="20"/>
                <w:szCs w:val="20"/>
                <w:lang w:eastAsia="pl-PL"/>
              </w:rPr>
            </w:pPr>
            <w:r w:rsidRPr="003C250B">
              <w:rPr>
                <w:rFonts w:eastAsia="Times New Roman" w:cs="Arial"/>
                <w:sz w:val="20"/>
                <w:szCs w:val="20"/>
                <w:lang w:eastAsia="pl-PL"/>
              </w:rPr>
              <w:t>ZF2-PWT-KXML-OPAL_v2.4.docx</w:t>
            </w:r>
          </w:p>
        </w:tc>
      </w:tr>
      <w:tr w:rsidR="00571F21" w:rsidRPr="00E15D79" w14:paraId="7BFF1FE9" w14:textId="77777777" w:rsidTr="00A2563B">
        <w:tc>
          <w:tcPr>
            <w:tcW w:w="1800" w:type="dxa"/>
          </w:tcPr>
          <w:p w14:paraId="0F6B32A3" w14:textId="1B831305" w:rsidR="00571F21" w:rsidRPr="00E15D79" w:rsidRDefault="00571F21" w:rsidP="0098658F">
            <w:pPr>
              <w:pStyle w:val="Tabelazwyky"/>
            </w:pPr>
            <w:r w:rsidRPr="00E15D79">
              <w:t>Liczba stron</w:t>
            </w:r>
          </w:p>
        </w:tc>
        <w:tc>
          <w:tcPr>
            <w:tcW w:w="7560" w:type="dxa"/>
          </w:tcPr>
          <w:p w14:paraId="40399468" w14:textId="474D690A" w:rsidR="00571F21" w:rsidRPr="00E15D79" w:rsidRDefault="00FA47E4" w:rsidP="0098658F">
            <w:pPr>
              <w:pStyle w:val="Tabelazwyky"/>
            </w:pPr>
            <w:r>
              <w:fldChar w:fldCharType="begin"/>
            </w:r>
            <w:r>
              <w:instrText xml:space="preserve"> NUMPAGES   \* MERGEFORMAT </w:instrText>
            </w:r>
            <w:r>
              <w:fldChar w:fldCharType="separate"/>
            </w:r>
            <w:r w:rsidR="00F77A1F">
              <w:rPr>
                <w:noProof/>
              </w:rPr>
              <w:t>21</w:t>
            </w:r>
            <w:r>
              <w:rPr>
                <w:noProof/>
              </w:rPr>
              <w:fldChar w:fldCharType="end"/>
            </w:r>
          </w:p>
        </w:tc>
      </w:tr>
    </w:tbl>
    <w:p w14:paraId="3932C97A" w14:textId="706EBBEC" w:rsidR="007A44EF" w:rsidRPr="00E15D79" w:rsidRDefault="007A44EF" w:rsidP="0098658F">
      <w:pPr>
        <w:pStyle w:val="Legenda"/>
      </w:pPr>
      <w:bookmarkStart w:id="1" w:name="_Toc87134550"/>
      <w:bookmarkStart w:id="2" w:name="_Toc87137283"/>
      <w:bookmarkStart w:id="3" w:name="_Toc183677431"/>
      <w:r w:rsidRPr="00E15D79">
        <w:t xml:space="preserve">Tabela </w:t>
      </w:r>
      <w:r w:rsidR="00FA47E4" w:rsidRPr="00E15D79">
        <w:fldChar w:fldCharType="begin"/>
      </w:r>
      <w:r w:rsidR="00FA47E4" w:rsidRPr="00E15D79">
        <w:instrText xml:space="preserve"> SEQ Tabela \* ARABIC </w:instrText>
      </w:r>
      <w:r w:rsidR="00FA47E4" w:rsidRPr="00E15D79">
        <w:fldChar w:fldCharType="separate"/>
      </w:r>
      <w:r w:rsidR="00F77A1F">
        <w:rPr>
          <w:noProof/>
        </w:rPr>
        <w:t>2</w:t>
      </w:r>
      <w:r w:rsidR="00FA47E4" w:rsidRPr="00E15D79">
        <w:fldChar w:fldCharType="end"/>
      </w:r>
      <w:r w:rsidRPr="00E15D79">
        <w:t>. Historia zmian dokumentu</w:t>
      </w:r>
      <w:bookmarkEnd w:id="1"/>
      <w:bookmarkEnd w:id="2"/>
      <w:bookmarkEnd w:id="3"/>
    </w:p>
    <w:tbl>
      <w:tblPr>
        <w:tblStyle w:val="Tabela-Siatka"/>
        <w:tblW w:w="9498" w:type="dxa"/>
        <w:tblLayout w:type="fixed"/>
        <w:tblLook w:val="01E0" w:firstRow="1" w:lastRow="1" w:firstColumn="1" w:lastColumn="1" w:noHBand="0" w:noVBand="0"/>
      </w:tblPr>
      <w:tblGrid>
        <w:gridCol w:w="797"/>
        <w:gridCol w:w="877"/>
        <w:gridCol w:w="1303"/>
        <w:gridCol w:w="2410"/>
        <w:gridCol w:w="709"/>
        <w:gridCol w:w="1134"/>
        <w:gridCol w:w="1134"/>
        <w:gridCol w:w="1134"/>
      </w:tblGrid>
      <w:tr w:rsidR="005366D3" w:rsidRPr="00E15D79" w14:paraId="7CF153D4" w14:textId="77777777" w:rsidTr="0098658F">
        <w:trPr>
          <w:tblHeader/>
        </w:trPr>
        <w:tc>
          <w:tcPr>
            <w:tcW w:w="797" w:type="dxa"/>
            <w:shd w:val="clear" w:color="auto" w:fill="D9D9D9" w:themeFill="background1" w:themeFillShade="D9"/>
          </w:tcPr>
          <w:p w14:paraId="7F611DF5" w14:textId="77777777" w:rsidR="00A45A2F" w:rsidRPr="00E15D79" w:rsidRDefault="005366D3" w:rsidP="0098658F">
            <w:pPr>
              <w:pStyle w:val="Z2PodpisRysunkuTabeli"/>
            </w:pPr>
            <w:r w:rsidRPr="00E15D79">
              <w:t>E</w:t>
            </w:r>
            <w:r w:rsidR="00A45A2F" w:rsidRPr="00E15D79">
              <w:t>dycj</w:t>
            </w:r>
            <w:r w:rsidRPr="00E15D79">
              <w:t>a</w:t>
            </w:r>
          </w:p>
        </w:tc>
        <w:tc>
          <w:tcPr>
            <w:tcW w:w="877" w:type="dxa"/>
            <w:shd w:val="clear" w:color="auto" w:fill="D9D9D9" w:themeFill="background1" w:themeFillShade="D9"/>
          </w:tcPr>
          <w:p w14:paraId="4BC7406E" w14:textId="77777777" w:rsidR="00A45A2F" w:rsidRPr="00E15D79" w:rsidRDefault="005366D3" w:rsidP="0098658F">
            <w:pPr>
              <w:pStyle w:val="Z2PodpisRysunkuTabeli"/>
            </w:pPr>
            <w:r w:rsidRPr="00E15D79">
              <w:t>Rewizja</w:t>
            </w:r>
          </w:p>
        </w:tc>
        <w:tc>
          <w:tcPr>
            <w:tcW w:w="1303" w:type="dxa"/>
            <w:shd w:val="clear" w:color="auto" w:fill="D9D9D9" w:themeFill="background1" w:themeFillShade="D9"/>
          </w:tcPr>
          <w:p w14:paraId="35FFA2B0" w14:textId="77777777" w:rsidR="00A45A2F" w:rsidRPr="00E15D79" w:rsidRDefault="00A45A2F" w:rsidP="0098658F">
            <w:pPr>
              <w:pStyle w:val="Z2PodpisRysunkuTabeli"/>
            </w:pPr>
            <w:r w:rsidRPr="00E15D79">
              <w:t>Data wydania</w:t>
            </w:r>
          </w:p>
        </w:tc>
        <w:tc>
          <w:tcPr>
            <w:tcW w:w="2410" w:type="dxa"/>
            <w:shd w:val="clear" w:color="auto" w:fill="D9D9D9" w:themeFill="background1" w:themeFillShade="D9"/>
          </w:tcPr>
          <w:p w14:paraId="2B1114E7" w14:textId="77777777" w:rsidR="00A45A2F" w:rsidRPr="00E15D79" w:rsidRDefault="00A45A2F" w:rsidP="0098658F">
            <w:pPr>
              <w:pStyle w:val="Z2PodpisRysunkuTabeli"/>
            </w:pPr>
            <w:r w:rsidRPr="00E15D79">
              <w:t>Opis</w:t>
            </w:r>
          </w:p>
        </w:tc>
        <w:tc>
          <w:tcPr>
            <w:tcW w:w="709" w:type="dxa"/>
            <w:shd w:val="clear" w:color="auto" w:fill="D9D9D9" w:themeFill="background1" w:themeFillShade="D9"/>
          </w:tcPr>
          <w:p w14:paraId="495BA906" w14:textId="77777777" w:rsidR="00A45A2F" w:rsidRPr="00E15D79" w:rsidRDefault="005366D3" w:rsidP="0098658F">
            <w:pPr>
              <w:pStyle w:val="Z2PodpisRysunkuTabeli"/>
            </w:pPr>
            <w:r w:rsidRPr="00E15D79">
              <w:t>A</w:t>
            </w:r>
            <w:r w:rsidR="00A45A2F" w:rsidRPr="00E15D79">
              <w:t>kcja (*)</w:t>
            </w:r>
          </w:p>
        </w:tc>
        <w:tc>
          <w:tcPr>
            <w:tcW w:w="1134" w:type="dxa"/>
            <w:shd w:val="clear" w:color="auto" w:fill="D9D9D9" w:themeFill="background1" w:themeFillShade="D9"/>
          </w:tcPr>
          <w:p w14:paraId="5C70337A" w14:textId="77777777" w:rsidR="00A45A2F" w:rsidRPr="00E15D79" w:rsidRDefault="00A45A2F" w:rsidP="0098658F">
            <w:pPr>
              <w:pStyle w:val="Z2PodpisRysunkuTabeli"/>
            </w:pPr>
            <w:r w:rsidRPr="00E15D79">
              <w:t>Rozdzi</w:t>
            </w:r>
            <w:r w:rsidR="00FF41D0" w:rsidRPr="00E15D79">
              <w:t>ały</w:t>
            </w:r>
            <w:r w:rsidR="005366D3" w:rsidRPr="00E15D79">
              <w:t xml:space="preserve"> </w:t>
            </w:r>
            <w:r w:rsidRPr="00E15D79">
              <w:t>(**)</w:t>
            </w:r>
          </w:p>
        </w:tc>
        <w:tc>
          <w:tcPr>
            <w:tcW w:w="1134" w:type="dxa"/>
            <w:shd w:val="clear" w:color="auto" w:fill="D9D9D9" w:themeFill="background1" w:themeFillShade="D9"/>
          </w:tcPr>
          <w:p w14:paraId="5773C987" w14:textId="77777777" w:rsidR="00A45A2F" w:rsidRPr="00E15D79" w:rsidRDefault="00A45A2F" w:rsidP="0098658F">
            <w:pPr>
              <w:pStyle w:val="Z2PodpisRysunkuTabeli"/>
            </w:pPr>
            <w:r w:rsidRPr="00E15D79">
              <w:t>Autor</w:t>
            </w:r>
            <w:r w:rsidR="00FF41D0" w:rsidRPr="00E15D79">
              <w:t>/</w:t>
            </w:r>
            <w:proofErr w:type="spellStart"/>
            <w:r w:rsidR="00FF41D0" w:rsidRPr="00E15D79">
              <w:t>rzy</w:t>
            </w:r>
            <w:proofErr w:type="spellEnd"/>
            <w:r w:rsidR="00FF41D0" w:rsidRPr="00E15D79">
              <w:t xml:space="preserve"> </w:t>
            </w:r>
            <w:r w:rsidRPr="00E15D79">
              <w:t>(***)</w:t>
            </w:r>
          </w:p>
        </w:tc>
        <w:tc>
          <w:tcPr>
            <w:tcW w:w="1134" w:type="dxa"/>
            <w:shd w:val="clear" w:color="auto" w:fill="D9D9D9" w:themeFill="background1" w:themeFillShade="D9"/>
          </w:tcPr>
          <w:p w14:paraId="100723B3" w14:textId="77777777" w:rsidR="00A45A2F" w:rsidRPr="00E15D79" w:rsidRDefault="00A45A2F" w:rsidP="0098658F">
            <w:pPr>
              <w:pStyle w:val="Z2PodpisRysunkuTabeli"/>
            </w:pPr>
            <w:r w:rsidRPr="00E15D79">
              <w:t xml:space="preserve">Data </w:t>
            </w:r>
            <w:r w:rsidR="005366D3" w:rsidRPr="00E15D79">
              <w:t>KJ</w:t>
            </w:r>
          </w:p>
        </w:tc>
      </w:tr>
      <w:tr w:rsidR="0089399C" w:rsidRPr="00E15D79" w14:paraId="76549393" w14:textId="77777777" w:rsidTr="00571F21">
        <w:tc>
          <w:tcPr>
            <w:tcW w:w="797" w:type="dxa"/>
          </w:tcPr>
          <w:p w14:paraId="5129E8FF" w14:textId="77777777" w:rsidR="0089399C" w:rsidRPr="00E15D79" w:rsidRDefault="0089399C" w:rsidP="0098658F">
            <w:pPr>
              <w:pStyle w:val="Tabelazwyky"/>
            </w:pPr>
            <w:r w:rsidRPr="00E15D79">
              <w:t>0</w:t>
            </w:r>
          </w:p>
        </w:tc>
        <w:tc>
          <w:tcPr>
            <w:tcW w:w="877" w:type="dxa"/>
          </w:tcPr>
          <w:p w14:paraId="4FDC5793" w14:textId="77777777" w:rsidR="0089399C" w:rsidRPr="00E15D79" w:rsidRDefault="0089399C" w:rsidP="0098658F">
            <w:pPr>
              <w:pStyle w:val="Tabelazwyky"/>
            </w:pPr>
            <w:r w:rsidRPr="00E15D79">
              <w:t>1</w:t>
            </w:r>
          </w:p>
        </w:tc>
        <w:tc>
          <w:tcPr>
            <w:tcW w:w="1303" w:type="dxa"/>
          </w:tcPr>
          <w:p w14:paraId="5318938B" w14:textId="77777777" w:rsidR="0089399C" w:rsidRPr="00E15D79" w:rsidRDefault="0089399C" w:rsidP="0098658F">
            <w:pPr>
              <w:pStyle w:val="Tabelazwyky"/>
            </w:pPr>
            <w:r w:rsidRPr="00E15D79">
              <w:t>201</w:t>
            </w:r>
            <w:r w:rsidR="004D56EA" w:rsidRPr="00E15D79">
              <w:t>7</w:t>
            </w:r>
            <w:r w:rsidRPr="00E15D79">
              <w:t>-</w:t>
            </w:r>
            <w:r w:rsidR="004D56EA" w:rsidRPr="00E15D79">
              <w:t>10</w:t>
            </w:r>
            <w:r w:rsidRPr="00E15D79">
              <w:t>-</w:t>
            </w:r>
            <w:r w:rsidR="004D56EA" w:rsidRPr="00E15D79">
              <w:t>20</w:t>
            </w:r>
          </w:p>
        </w:tc>
        <w:tc>
          <w:tcPr>
            <w:tcW w:w="2410" w:type="dxa"/>
          </w:tcPr>
          <w:p w14:paraId="70E11FF9" w14:textId="77777777" w:rsidR="0089399C" w:rsidRPr="00E15D79" w:rsidRDefault="0089399C" w:rsidP="0098658F">
            <w:pPr>
              <w:pStyle w:val="Tabelazwyky"/>
            </w:pPr>
            <w:r w:rsidRPr="00E15D79">
              <w:t>Utworzenie dokumentu</w:t>
            </w:r>
          </w:p>
          <w:p w14:paraId="0794838E" w14:textId="77777777" w:rsidR="004D56EA" w:rsidRPr="00E15D79" w:rsidRDefault="004D56EA" w:rsidP="0098658F">
            <w:pPr>
              <w:pStyle w:val="Tabelazwyky"/>
            </w:pPr>
            <w:r w:rsidRPr="00E15D79">
              <w:t>Wersja dokumentu utworzona na podstawie dokumentu Specyfikacja XML dla podmiotów w zakresie elektronicznej obsługi informacji w sprawie opłaty paliwowej OPAL, wersja 1.0 (plik ZF2-PRT-KXML-OPAL_v1.0.doc) odebranego w ramach ZZ136/WZ</w:t>
            </w:r>
          </w:p>
        </w:tc>
        <w:tc>
          <w:tcPr>
            <w:tcW w:w="709" w:type="dxa"/>
          </w:tcPr>
          <w:p w14:paraId="678787DF" w14:textId="77777777" w:rsidR="0089399C" w:rsidRPr="00E15D79" w:rsidRDefault="0089399C" w:rsidP="0098658F">
            <w:pPr>
              <w:pStyle w:val="Tabelazwyky"/>
            </w:pPr>
            <w:r w:rsidRPr="00E15D79">
              <w:t>N</w:t>
            </w:r>
          </w:p>
        </w:tc>
        <w:tc>
          <w:tcPr>
            <w:tcW w:w="1134" w:type="dxa"/>
          </w:tcPr>
          <w:p w14:paraId="55745312" w14:textId="77777777" w:rsidR="0089399C" w:rsidRPr="00E15D79" w:rsidRDefault="0089399C" w:rsidP="0098658F">
            <w:pPr>
              <w:pStyle w:val="Tabelazwyky"/>
            </w:pPr>
            <w:r w:rsidRPr="00E15D79">
              <w:t>W</w:t>
            </w:r>
          </w:p>
        </w:tc>
        <w:tc>
          <w:tcPr>
            <w:tcW w:w="1134" w:type="dxa"/>
          </w:tcPr>
          <w:p w14:paraId="6AA3CA4E" w14:textId="77777777" w:rsidR="0089399C" w:rsidRPr="00E15D79" w:rsidRDefault="004D56EA" w:rsidP="0098658F">
            <w:pPr>
              <w:pStyle w:val="Tabelazwyky"/>
            </w:pPr>
            <w:r w:rsidRPr="00E15D79">
              <w:t>Bogdan Schmidt</w:t>
            </w:r>
          </w:p>
        </w:tc>
        <w:tc>
          <w:tcPr>
            <w:tcW w:w="1134" w:type="dxa"/>
          </w:tcPr>
          <w:p w14:paraId="2894FA57" w14:textId="77777777" w:rsidR="0089399C" w:rsidRPr="00E15D79" w:rsidRDefault="0089399C" w:rsidP="0098658F">
            <w:pPr>
              <w:pStyle w:val="Tabelazwyky"/>
            </w:pPr>
            <w:proofErr w:type="spellStart"/>
            <w:r w:rsidRPr="00E15D79">
              <w:t>nd</w:t>
            </w:r>
            <w:proofErr w:type="spellEnd"/>
          </w:p>
        </w:tc>
      </w:tr>
      <w:tr w:rsidR="0089399C" w:rsidRPr="00E15D79" w14:paraId="4AA6F04D" w14:textId="77777777" w:rsidTr="00571F21">
        <w:tc>
          <w:tcPr>
            <w:tcW w:w="797" w:type="dxa"/>
          </w:tcPr>
          <w:p w14:paraId="25AE628B" w14:textId="77777777" w:rsidR="0089399C" w:rsidRPr="00E15D79" w:rsidRDefault="004D56EA" w:rsidP="0098658F">
            <w:pPr>
              <w:pStyle w:val="Tabelazwyky"/>
            </w:pPr>
            <w:r w:rsidRPr="00E15D79">
              <w:t>1</w:t>
            </w:r>
          </w:p>
        </w:tc>
        <w:tc>
          <w:tcPr>
            <w:tcW w:w="877" w:type="dxa"/>
          </w:tcPr>
          <w:p w14:paraId="2E0736F4" w14:textId="77777777" w:rsidR="0089399C" w:rsidRPr="00E15D79" w:rsidRDefault="004D56EA" w:rsidP="0098658F">
            <w:pPr>
              <w:pStyle w:val="Tabelazwyky"/>
            </w:pPr>
            <w:r w:rsidRPr="00E15D79">
              <w:t>0</w:t>
            </w:r>
          </w:p>
        </w:tc>
        <w:tc>
          <w:tcPr>
            <w:tcW w:w="1303" w:type="dxa"/>
          </w:tcPr>
          <w:p w14:paraId="65D3FAEA" w14:textId="77777777" w:rsidR="0089399C" w:rsidRPr="00E15D79" w:rsidRDefault="0089399C" w:rsidP="0098658F">
            <w:pPr>
              <w:pStyle w:val="Tabelazwyky"/>
            </w:pPr>
            <w:proofErr w:type="spellStart"/>
            <w:r w:rsidRPr="00E15D79">
              <w:t>nd</w:t>
            </w:r>
            <w:proofErr w:type="spellEnd"/>
            <w:r w:rsidRPr="00E15D79">
              <w:t>.</w:t>
            </w:r>
          </w:p>
        </w:tc>
        <w:tc>
          <w:tcPr>
            <w:tcW w:w="2410" w:type="dxa"/>
          </w:tcPr>
          <w:p w14:paraId="104DDFC4" w14:textId="77777777" w:rsidR="0089399C" w:rsidRPr="00E15D79" w:rsidRDefault="0089399C" w:rsidP="0098658F">
            <w:pPr>
              <w:pStyle w:val="Tabelazwyky"/>
            </w:pPr>
            <w:r w:rsidRPr="00E15D79">
              <w:t>Kontrola jakości dokumentu po stronie Wykonawcy</w:t>
            </w:r>
          </w:p>
        </w:tc>
        <w:tc>
          <w:tcPr>
            <w:tcW w:w="709" w:type="dxa"/>
          </w:tcPr>
          <w:p w14:paraId="168E263E" w14:textId="77777777" w:rsidR="0089399C" w:rsidRPr="00E15D79" w:rsidRDefault="0089399C" w:rsidP="0098658F">
            <w:pPr>
              <w:pStyle w:val="Tabelazwyky"/>
            </w:pPr>
            <w:r w:rsidRPr="00E15D79">
              <w:t>We</w:t>
            </w:r>
          </w:p>
        </w:tc>
        <w:tc>
          <w:tcPr>
            <w:tcW w:w="1134" w:type="dxa"/>
          </w:tcPr>
          <w:p w14:paraId="665DC94D" w14:textId="77777777" w:rsidR="0089399C" w:rsidRPr="00E15D79" w:rsidRDefault="0089399C" w:rsidP="0098658F">
            <w:pPr>
              <w:pStyle w:val="Tabelazwyky"/>
            </w:pPr>
            <w:r w:rsidRPr="00E15D79">
              <w:t>W</w:t>
            </w:r>
          </w:p>
        </w:tc>
        <w:tc>
          <w:tcPr>
            <w:tcW w:w="1134" w:type="dxa"/>
          </w:tcPr>
          <w:p w14:paraId="37007254" w14:textId="77777777" w:rsidR="0089399C" w:rsidRPr="00E15D79" w:rsidRDefault="004D56EA" w:rsidP="0098658F">
            <w:pPr>
              <w:pStyle w:val="Tabelazwyky"/>
            </w:pPr>
            <w:r w:rsidRPr="00E15D79">
              <w:t xml:space="preserve">Marek </w:t>
            </w:r>
            <w:proofErr w:type="spellStart"/>
            <w:r w:rsidRPr="00E15D79">
              <w:t>Puchrowicz</w:t>
            </w:r>
            <w:proofErr w:type="spellEnd"/>
          </w:p>
        </w:tc>
        <w:tc>
          <w:tcPr>
            <w:tcW w:w="1134" w:type="dxa"/>
          </w:tcPr>
          <w:p w14:paraId="272ED4D0" w14:textId="77777777" w:rsidR="0089399C" w:rsidRPr="00E15D79" w:rsidRDefault="004D56EA" w:rsidP="0098658F">
            <w:pPr>
              <w:pStyle w:val="Tabelazwyky"/>
            </w:pPr>
            <w:r w:rsidRPr="00E15D79">
              <w:t>2017-10-25</w:t>
            </w:r>
          </w:p>
        </w:tc>
      </w:tr>
      <w:tr w:rsidR="0089399C" w:rsidRPr="00E15D79" w14:paraId="0A806D19" w14:textId="77777777" w:rsidTr="00571F21">
        <w:tc>
          <w:tcPr>
            <w:tcW w:w="797" w:type="dxa"/>
          </w:tcPr>
          <w:p w14:paraId="015D916B" w14:textId="77777777" w:rsidR="0089399C" w:rsidRPr="00E15D79" w:rsidRDefault="004D56EA" w:rsidP="0098658F">
            <w:pPr>
              <w:pStyle w:val="Tabelazwyky"/>
            </w:pPr>
            <w:r w:rsidRPr="00E15D79">
              <w:t>1</w:t>
            </w:r>
          </w:p>
        </w:tc>
        <w:tc>
          <w:tcPr>
            <w:tcW w:w="877" w:type="dxa"/>
          </w:tcPr>
          <w:p w14:paraId="7DA0685F" w14:textId="77777777" w:rsidR="0089399C" w:rsidRPr="00E15D79" w:rsidRDefault="004D56EA" w:rsidP="0098658F">
            <w:pPr>
              <w:pStyle w:val="Tabelazwyky"/>
            </w:pPr>
            <w:r w:rsidRPr="00E15D79">
              <w:t>0</w:t>
            </w:r>
          </w:p>
        </w:tc>
        <w:tc>
          <w:tcPr>
            <w:tcW w:w="1303" w:type="dxa"/>
          </w:tcPr>
          <w:p w14:paraId="0DD0EEB1" w14:textId="77777777" w:rsidR="0089399C" w:rsidRPr="00E15D79" w:rsidRDefault="004D56EA" w:rsidP="0098658F">
            <w:pPr>
              <w:pStyle w:val="Tabelazwyky"/>
            </w:pPr>
            <w:r w:rsidRPr="00E15D79">
              <w:t>2017-1</w:t>
            </w:r>
            <w:r w:rsidR="001D4F4C" w:rsidRPr="00E15D79">
              <w:t>2</w:t>
            </w:r>
            <w:r w:rsidRPr="00E15D79">
              <w:t>-</w:t>
            </w:r>
            <w:r w:rsidR="001D4F4C" w:rsidRPr="00E15D79">
              <w:t>13</w:t>
            </w:r>
          </w:p>
        </w:tc>
        <w:tc>
          <w:tcPr>
            <w:tcW w:w="2410" w:type="dxa"/>
          </w:tcPr>
          <w:p w14:paraId="2361A3CA" w14:textId="77777777" w:rsidR="0089399C" w:rsidRPr="00E15D79" w:rsidRDefault="0089399C" w:rsidP="0098658F">
            <w:pPr>
              <w:pStyle w:val="Tabelazwyky"/>
            </w:pPr>
            <w:r w:rsidRPr="00E15D79">
              <w:t>Przekazanie do kontroli jakości przez Zamawiającego</w:t>
            </w:r>
          </w:p>
        </w:tc>
        <w:tc>
          <w:tcPr>
            <w:tcW w:w="709" w:type="dxa"/>
          </w:tcPr>
          <w:p w14:paraId="73D54BA7" w14:textId="77777777" w:rsidR="0089399C" w:rsidRPr="00E15D79" w:rsidRDefault="0089399C" w:rsidP="0098658F">
            <w:pPr>
              <w:pStyle w:val="Tabelazwyky"/>
            </w:pPr>
            <w:proofErr w:type="spellStart"/>
            <w:r w:rsidRPr="00E15D79">
              <w:t>nd</w:t>
            </w:r>
            <w:proofErr w:type="spellEnd"/>
            <w:r w:rsidRPr="00E15D79">
              <w:t>.</w:t>
            </w:r>
          </w:p>
        </w:tc>
        <w:tc>
          <w:tcPr>
            <w:tcW w:w="1134" w:type="dxa"/>
          </w:tcPr>
          <w:p w14:paraId="58C44C9D" w14:textId="77777777" w:rsidR="0089399C" w:rsidRPr="00E15D79" w:rsidRDefault="0089399C" w:rsidP="0098658F">
            <w:pPr>
              <w:pStyle w:val="Tabelazwyky"/>
            </w:pPr>
            <w:proofErr w:type="spellStart"/>
            <w:r w:rsidRPr="00E15D79">
              <w:t>nd</w:t>
            </w:r>
            <w:proofErr w:type="spellEnd"/>
            <w:r w:rsidRPr="00E15D79">
              <w:t>.</w:t>
            </w:r>
          </w:p>
        </w:tc>
        <w:tc>
          <w:tcPr>
            <w:tcW w:w="1134" w:type="dxa"/>
          </w:tcPr>
          <w:p w14:paraId="7DBC021E" w14:textId="77777777" w:rsidR="0089399C" w:rsidRPr="00E15D79" w:rsidRDefault="004D56EA" w:rsidP="0098658F">
            <w:pPr>
              <w:pStyle w:val="Tabelazwyky"/>
            </w:pPr>
            <w:r w:rsidRPr="00E15D79">
              <w:t xml:space="preserve">Marek </w:t>
            </w:r>
            <w:proofErr w:type="spellStart"/>
            <w:r w:rsidRPr="00E15D79">
              <w:t>Puchrowicz</w:t>
            </w:r>
            <w:proofErr w:type="spellEnd"/>
          </w:p>
        </w:tc>
        <w:tc>
          <w:tcPr>
            <w:tcW w:w="1134" w:type="dxa"/>
          </w:tcPr>
          <w:p w14:paraId="30AA25FF" w14:textId="77777777" w:rsidR="0089399C" w:rsidRPr="00E15D79" w:rsidRDefault="0089399C" w:rsidP="0098658F">
            <w:pPr>
              <w:pStyle w:val="Tabelazwyky"/>
            </w:pPr>
            <w:proofErr w:type="spellStart"/>
            <w:r w:rsidRPr="00E15D79">
              <w:t>nd</w:t>
            </w:r>
            <w:proofErr w:type="spellEnd"/>
            <w:r w:rsidRPr="00E15D79">
              <w:t>.</w:t>
            </w:r>
          </w:p>
        </w:tc>
      </w:tr>
      <w:tr w:rsidR="00E94954" w:rsidRPr="00E15D79" w14:paraId="2F945005" w14:textId="77777777" w:rsidTr="00571F21">
        <w:tc>
          <w:tcPr>
            <w:tcW w:w="797" w:type="dxa"/>
          </w:tcPr>
          <w:p w14:paraId="7BE61A2A" w14:textId="77777777" w:rsidR="00E94954" w:rsidRPr="00E15D79" w:rsidRDefault="00E94954" w:rsidP="0098658F">
            <w:pPr>
              <w:pStyle w:val="Tabelazwyky"/>
            </w:pPr>
            <w:r w:rsidRPr="00E15D79">
              <w:t>1</w:t>
            </w:r>
          </w:p>
        </w:tc>
        <w:tc>
          <w:tcPr>
            <w:tcW w:w="877" w:type="dxa"/>
          </w:tcPr>
          <w:p w14:paraId="4586C567" w14:textId="77777777" w:rsidR="00E94954" w:rsidRPr="00E15D79" w:rsidRDefault="00E94954" w:rsidP="0098658F">
            <w:pPr>
              <w:pStyle w:val="Tabelazwyky"/>
            </w:pPr>
            <w:r w:rsidRPr="00E15D79">
              <w:t>1</w:t>
            </w:r>
          </w:p>
        </w:tc>
        <w:tc>
          <w:tcPr>
            <w:tcW w:w="1303" w:type="dxa"/>
          </w:tcPr>
          <w:p w14:paraId="5E4FDBE7" w14:textId="77777777" w:rsidR="00E94954" w:rsidRPr="00E15D79" w:rsidRDefault="00E94954" w:rsidP="0098658F">
            <w:pPr>
              <w:pStyle w:val="Tabelazwyky"/>
            </w:pPr>
            <w:r w:rsidRPr="00E15D79">
              <w:t>2021-10-15</w:t>
            </w:r>
          </w:p>
        </w:tc>
        <w:tc>
          <w:tcPr>
            <w:tcW w:w="2410" w:type="dxa"/>
          </w:tcPr>
          <w:p w14:paraId="38B424CE" w14:textId="337C6377" w:rsidR="00E94954" w:rsidRPr="00E15D79" w:rsidRDefault="00E94954" w:rsidP="0098658F">
            <w:pPr>
              <w:pStyle w:val="Tabelazwyky"/>
            </w:pPr>
            <w:r w:rsidRPr="00E15D79">
              <w:t>Aktualizacja zgodnie ze zmianami WZ22</w:t>
            </w:r>
            <w:r w:rsidR="00606AB5" w:rsidRPr="00E15D79">
              <w:t xml:space="preserve"> w zakresie okresu obowiązywania v2_0</w:t>
            </w:r>
          </w:p>
        </w:tc>
        <w:tc>
          <w:tcPr>
            <w:tcW w:w="709" w:type="dxa"/>
          </w:tcPr>
          <w:p w14:paraId="71F4BE49" w14:textId="77777777" w:rsidR="00E94954" w:rsidRPr="00E15D79" w:rsidRDefault="00E94954" w:rsidP="0098658F">
            <w:pPr>
              <w:pStyle w:val="Tabelazwyky"/>
            </w:pPr>
            <w:r w:rsidRPr="00E15D79">
              <w:t>W,Z</w:t>
            </w:r>
          </w:p>
        </w:tc>
        <w:tc>
          <w:tcPr>
            <w:tcW w:w="1134" w:type="dxa"/>
          </w:tcPr>
          <w:p w14:paraId="5534F359" w14:textId="77777777" w:rsidR="00E94954" w:rsidRPr="00E15D79" w:rsidRDefault="00E94954" w:rsidP="0098658F">
            <w:pPr>
              <w:pStyle w:val="Tabelazwyky"/>
            </w:pPr>
            <w:r w:rsidRPr="00E15D79">
              <w:t>1.4; 3.1</w:t>
            </w:r>
          </w:p>
        </w:tc>
        <w:tc>
          <w:tcPr>
            <w:tcW w:w="1134" w:type="dxa"/>
          </w:tcPr>
          <w:p w14:paraId="6B688ED9" w14:textId="77777777" w:rsidR="00E94954" w:rsidRPr="00E15D79" w:rsidRDefault="00E94954" w:rsidP="0098658F">
            <w:pPr>
              <w:pStyle w:val="Tabelazwyky"/>
            </w:pPr>
            <w:r w:rsidRPr="00E15D79">
              <w:t>Bogdan Schmidt</w:t>
            </w:r>
          </w:p>
        </w:tc>
        <w:tc>
          <w:tcPr>
            <w:tcW w:w="1134" w:type="dxa"/>
          </w:tcPr>
          <w:p w14:paraId="253CFBCB" w14:textId="77777777" w:rsidR="00E94954" w:rsidRPr="00E15D79" w:rsidRDefault="00E94954" w:rsidP="0098658F">
            <w:pPr>
              <w:pStyle w:val="Tabelazwyky"/>
            </w:pPr>
            <w:proofErr w:type="spellStart"/>
            <w:r w:rsidRPr="00E15D79">
              <w:t>nd</w:t>
            </w:r>
            <w:proofErr w:type="spellEnd"/>
            <w:r w:rsidRPr="00E15D79">
              <w:t>.</w:t>
            </w:r>
          </w:p>
        </w:tc>
      </w:tr>
      <w:tr w:rsidR="0054356B" w:rsidRPr="00E15D79" w14:paraId="343C7588" w14:textId="77777777" w:rsidTr="00571F21">
        <w:tc>
          <w:tcPr>
            <w:tcW w:w="797" w:type="dxa"/>
          </w:tcPr>
          <w:p w14:paraId="2BC35779" w14:textId="29C35550" w:rsidR="0054356B" w:rsidRPr="00E15D79" w:rsidRDefault="0054356B" w:rsidP="0098658F">
            <w:pPr>
              <w:pStyle w:val="Tabelazwyky"/>
            </w:pPr>
            <w:r w:rsidRPr="00E15D79">
              <w:lastRenderedPageBreak/>
              <w:t>1</w:t>
            </w:r>
          </w:p>
        </w:tc>
        <w:tc>
          <w:tcPr>
            <w:tcW w:w="877" w:type="dxa"/>
          </w:tcPr>
          <w:p w14:paraId="7FFF74C6" w14:textId="0AD92FF8" w:rsidR="0054356B" w:rsidRPr="00E15D79" w:rsidRDefault="0054356B" w:rsidP="0098658F">
            <w:pPr>
              <w:pStyle w:val="Tabelazwyky"/>
            </w:pPr>
            <w:r w:rsidRPr="00E15D79">
              <w:t>1</w:t>
            </w:r>
          </w:p>
        </w:tc>
        <w:tc>
          <w:tcPr>
            <w:tcW w:w="1303" w:type="dxa"/>
          </w:tcPr>
          <w:p w14:paraId="062FDC80" w14:textId="77777777" w:rsidR="0054356B" w:rsidRPr="00E15D79" w:rsidRDefault="0054356B" w:rsidP="0098658F">
            <w:pPr>
              <w:pStyle w:val="Tabelazwyky"/>
            </w:pPr>
            <w:proofErr w:type="spellStart"/>
            <w:r w:rsidRPr="00E15D79">
              <w:t>nd</w:t>
            </w:r>
            <w:proofErr w:type="spellEnd"/>
            <w:r w:rsidRPr="00E15D79">
              <w:t>.</w:t>
            </w:r>
          </w:p>
        </w:tc>
        <w:tc>
          <w:tcPr>
            <w:tcW w:w="2410" w:type="dxa"/>
          </w:tcPr>
          <w:p w14:paraId="752AC4AF" w14:textId="77777777" w:rsidR="0054356B" w:rsidRPr="00E15D79" w:rsidRDefault="0054356B" w:rsidP="0098658F">
            <w:pPr>
              <w:pStyle w:val="Tabelazwyky"/>
            </w:pPr>
            <w:r w:rsidRPr="00E15D79">
              <w:t>Kontrola jakości dokumentu po stronie Wykonawcy</w:t>
            </w:r>
          </w:p>
        </w:tc>
        <w:tc>
          <w:tcPr>
            <w:tcW w:w="709" w:type="dxa"/>
          </w:tcPr>
          <w:p w14:paraId="04C85188" w14:textId="77777777" w:rsidR="0054356B" w:rsidRPr="00E15D79" w:rsidRDefault="0054356B" w:rsidP="0098658F">
            <w:pPr>
              <w:pStyle w:val="Tabelazwyky"/>
            </w:pPr>
            <w:r w:rsidRPr="00E15D79">
              <w:t>We</w:t>
            </w:r>
          </w:p>
        </w:tc>
        <w:tc>
          <w:tcPr>
            <w:tcW w:w="1134" w:type="dxa"/>
          </w:tcPr>
          <w:p w14:paraId="13EC8DE0" w14:textId="77777777" w:rsidR="0054356B" w:rsidRPr="00E15D79" w:rsidRDefault="0054356B" w:rsidP="0098658F">
            <w:pPr>
              <w:pStyle w:val="Tabelazwyky"/>
            </w:pPr>
            <w:r w:rsidRPr="00E15D79">
              <w:t>W</w:t>
            </w:r>
          </w:p>
        </w:tc>
        <w:tc>
          <w:tcPr>
            <w:tcW w:w="1134" w:type="dxa"/>
          </w:tcPr>
          <w:p w14:paraId="750B7814" w14:textId="41C487E2" w:rsidR="0054356B" w:rsidRPr="00E15D79" w:rsidRDefault="00B7265C" w:rsidP="0098658F">
            <w:pPr>
              <w:pStyle w:val="Tabelazwyky"/>
            </w:pPr>
            <w:r w:rsidRPr="00E15D79">
              <w:t>Katarzyna Roszak</w:t>
            </w:r>
          </w:p>
        </w:tc>
        <w:tc>
          <w:tcPr>
            <w:tcW w:w="1134" w:type="dxa"/>
          </w:tcPr>
          <w:p w14:paraId="540A8FD3" w14:textId="77896BB5" w:rsidR="0054356B" w:rsidRPr="00E15D79" w:rsidRDefault="00B7265C" w:rsidP="0098658F">
            <w:pPr>
              <w:pStyle w:val="Tabelazwyky"/>
            </w:pPr>
            <w:r w:rsidRPr="00E15D79">
              <w:t>2021-11-03</w:t>
            </w:r>
          </w:p>
        </w:tc>
      </w:tr>
      <w:tr w:rsidR="0054356B" w:rsidRPr="00E15D79" w14:paraId="1F68A8FB" w14:textId="77777777" w:rsidTr="00571F21">
        <w:tc>
          <w:tcPr>
            <w:tcW w:w="797" w:type="dxa"/>
          </w:tcPr>
          <w:p w14:paraId="0E75C11E" w14:textId="13A95595" w:rsidR="0054356B" w:rsidRPr="00E15D79" w:rsidRDefault="0054356B" w:rsidP="0098658F">
            <w:pPr>
              <w:pStyle w:val="Tabelazwyky"/>
            </w:pPr>
            <w:r w:rsidRPr="00E15D79">
              <w:t>1</w:t>
            </w:r>
          </w:p>
        </w:tc>
        <w:tc>
          <w:tcPr>
            <w:tcW w:w="877" w:type="dxa"/>
          </w:tcPr>
          <w:p w14:paraId="567E6627" w14:textId="08B352F3" w:rsidR="0054356B" w:rsidRPr="00E15D79" w:rsidRDefault="0054356B" w:rsidP="0098658F">
            <w:pPr>
              <w:pStyle w:val="Tabelazwyky"/>
            </w:pPr>
            <w:r w:rsidRPr="00E15D79">
              <w:t>1</w:t>
            </w:r>
          </w:p>
        </w:tc>
        <w:tc>
          <w:tcPr>
            <w:tcW w:w="1303" w:type="dxa"/>
          </w:tcPr>
          <w:p w14:paraId="4A21C03B" w14:textId="5AFFA49B" w:rsidR="0054356B" w:rsidRPr="00E15D79" w:rsidRDefault="00B7265C" w:rsidP="0098658F">
            <w:pPr>
              <w:pStyle w:val="Tabelazwyky"/>
            </w:pPr>
            <w:r w:rsidRPr="00E15D79">
              <w:t>2021-11-03</w:t>
            </w:r>
          </w:p>
        </w:tc>
        <w:tc>
          <w:tcPr>
            <w:tcW w:w="2410" w:type="dxa"/>
          </w:tcPr>
          <w:p w14:paraId="0BD87E04" w14:textId="77777777" w:rsidR="0054356B" w:rsidRPr="00E15D79" w:rsidRDefault="0054356B" w:rsidP="0098658F">
            <w:pPr>
              <w:pStyle w:val="Tabelazwyky"/>
            </w:pPr>
            <w:r w:rsidRPr="00E15D79">
              <w:t>Przekazanie do kontroli jakości przez Zamawiającego</w:t>
            </w:r>
          </w:p>
        </w:tc>
        <w:tc>
          <w:tcPr>
            <w:tcW w:w="709" w:type="dxa"/>
          </w:tcPr>
          <w:p w14:paraId="0B67061F" w14:textId="77777777" w:rsidR="0054356B" w:rsidRPr="00E15D79" w:rsidRDefault="0054356B" w:rsidP="0098658F">
            <w:pPr>
              <w:pStyle w:val="Tabelazwyky"/>
            </w:pPr>
            <w:proofErr w:type="spellStart"/>
            <w:r w:rsidRPr="00E15D79">
              <w:t>nd</w:t>
            </w:r>
            <w:proofErr w:type="spellEnd"/>
            <w:r w:rsidRPr="00E15D79">
              <w:t>.</w:t>
            </w:r>
          </w:p>
        </w:tc>
        <w:tc>
          <w:tcPr>
            <w:tcW w:w="1134" w:type="dxa"/>
          </w:tcPr>
          <w:p w14:paraId="0A627C40" w14:textId="77777777" w:rsidR="0054356B" w:rsidRPr="00E15D79" w:rsidRDefault="0054356B" w:rsidP="0098658F">
            <w:pPr>
              <w:pStyle w:val="Tabelazwyky"/>
            </w:pPr>
            <w:proofErr w:type="spellStart"/>
            <w:r w:rsidRPr="00E15D79">
              <w:t>nd</w:t>
            </w:r>
            <w:proofErr w:type="spellEnd"/>
            <w:r w:rsidRPr="00E15D79">
              <w:t>.</w:t>
            </w:r>
          </w:p>
        </w:tc>
        <w:tc>
          <w:tcPr>
            <w:tcW w:w="1134" w:type="dxa"/>
          </w:tcPr>
          <w:p w14:paraId="7F45646F" w14:textId="2C66A8C3" w:rsidR="0054356B" w:rsidRPr="00E15D79" w:rsidRDefault="00B7265C" w:rsidP="0098658F">
            <w:pPr>
              <w:pStyle w:val="Tabelazwyky"/>
            </w:pPr>
            <w:r w:rsidRPr="00E15D79">
              <w:t>Biuro</w:t>
            </w:r>
          </w:p>
        </w:tc>
        <w:tc>
          <w:tcPr>
            <w:tcW w:w="1134" w:type="dxa"/>
          </w:tcPr>
          <w:p w14:paraId="242AF794" w14:textId="77777777" w:rsidR="0054356B" w:rsidRPr="00E15D79" w:rsidRDefault="0054356B" w:rsidP="0098658F">
            <w:pPr>
              <w:pStyle w:val="Tabelazwyky"/>
            </w:pPr>
            <w:proofErr w:type="spellStart"/>
            <w:r w:rsidRPr="00E15D79">
              <w:t>nd</w:t>
            </w:r>
            <w:proofErr w:type="spellEnd"/>
            <w:r w:rsidRPr="00E15D79">
              <w:t>.</w:t>
            </w:r>
          </w:p>
        </w:tc>
      </w:tr>
      <w:tr w:rsidR="009B530F" w:rsidRPr="00E15D79" w14:paraId="13612A54" w14:textId="77777777" w:rsidTr="00571F21">
        <w:tc>
          <w:tcPr>
            <w:tcW w:w="797" w:type="dxa"/>
          </w:tcPr>
          <w:p w14:paraId="67CEAF46" w14:textId="77777777" w:rsidR="009B530F" w:rsidRPr="00E15D79" w:rsidRDefault="009B530F" w:rsidP="0098658F">
            <w:pPr>
              <w:pStyle w:val="Tabelazwyky"/>
            </w:pPr>
            <w:r w:rsidRPr="00E15D79">
              <w:t>2</w:t>
            </w:r>
          </w:p>
        </w:tc>
        <w:tc>
          <w:tcPr>
            <w:tcW w:w="877" w:type="dxa"/>
          </w:tcPr>
          <w:p w14:paraId="7F26FA00" w14:textId="77777777" w:rsidR="009B530F" w:rsidRPr="00E15D79" w:rsidRDefault="009B530F" w:rsidP="0098658F">
            <w:pPr>
              <w:pStyle w:val="Tabelazwyky"/>
            </w:pPr>
            <w:r w:rsidRPr="00E15D79">
              <w:t>0</w:t>
            </w:r>
          </w:p>
        </w:tc>
        <w:tc>
          <w:tcPr>
            <w:tcW w:w="1303" w:type="dxa"/>
          </w:tcPr>
          <w:p w14:paraId="1551CF95" w14:textId="77777777" w:rsidR="009B530F" w:rsidRPr="00E15D79" w:rsidRDefault="009B530F" w:rsidP="0098658F">
            <w:pPr>
              <w:pStyle w:val="Tabelazwyky"/>
            </w:pPr>
            <w:r w:rsidRPr="00E15D79">
              <w:t>2021-10-25</w:t>
            </w:r>
          </w:p>
        </w:tc>
        <w:tc>
          <w:tcPr>
            <w:tcW w:w="2410" w:type="dxa"/>
          </w:tcPr>
          <w:p w14:paraId="7E954B16" w14:textId="4CAD50A4" w:rsidR="009B530F" w:rsidRPr="00E15D79" w:rsidRDefault="009B530F" w:rsidP="0098658F">
            <w:pPr>
              <w:pStyle w:val="Tabelazwyky"/>
            </w:pPr>
            <w:r w:rsidRPr="00E15D79">
              <w:t xml:space="preserve">Aktualizacja zgodnie ze zmianami WZ22. Zmiana wersji </w:t>
            </w:r>
            <w:proofErr w:type="spellStart"/>
            <w:r w:rsidRPr="00E15D79">
              <w:t>schemy</w:t>
            </w:r>
            <w:proofErr w:type="spellEnd"/>
            <w:r w:rsidRPr="00E15D79">
              <w:t xml:space="preserve"> na </w:t>
            </w:r>
            <w:r w:rsidR="00606AB5" w:rsidRPr="00E15D79">
              <w:t>2</w:t>
            </w:r>
            <w:r w:rsidRPr="00E15D79">
              <w:t>_</w:t>
            </w:r>
            <w:r w:rsidR="00606AB5" w:rsidRPr="00E15D79">
              <w:t>1</w:t>
            </w:r>
          </w:p>
        </w:tc>
        <w:tc>
          <w:tcPr>
            <w:tcW w:w="709" w:type="dxa"/>
          </w:tcPr>
          <w:p w14:paraId="406E8187" w14:textId="77777777" w:rsidR="009B530F" w:rsidRPr="00E15D79" w:rsidRDefault="009B530F" w:rsidP="0098658F">
            <w:pPr>
              <w:pStyle w:val="Tabelazwyky"/>
            </w:pPr>
            <w:r w:rsidRPr="00E15D79">
              <w:t>W,Z</w:t>
            </w:r>
          </w:p>
        </w:tc>
        <w:tc>
          <w:tcPr>
            <w:tcW w:w="1134" w:type="dxa"/>
          </w:tcPr>
          <w:p w14:paraId="6A6BFFAB" w14:textId="77777777" w:rsidR="009B530F" w:rsidRPr="00E15D79" w:rsidRDefault="009B530F" w:rsidP="0098658F">
            <w:pPr>
              <w:pStyle w:val="Tabelazwyky"/>
            </w:pPr>
            <w:r w:rsidRPr="00E15D79">
              <w:t>całość</w:t>
            </w:r>
          </w:p>
        </w:tc>
        <w:tc>
          <w:tcPr>
            <w:tcW w:w="1134" w:type="dxa"/>
          </w:tcPr>
          <w:p w14:paraId="4C3C24FA" w14:textId="77777777" w:rsidR="009B530F" w:rsidRPr="00E15D79" w:rsidRDefault="009B530F" w:rsidP="0098658F">
            <w:pPr>
              <w:pStyle w:val="Tabelazwyky"/>
            </w:pPr>
            <w:r w:rsidRPr="00E15D79">
              <w:t>Bogdan Schmidt</w:t>
            </w:r>
          </w:p>
        </w:tc>
        <w:tc>
          <w:tcPr>
            <w:tcW w:w="1134" w:type="dxa"/>
          </w:tcPr>
          <w:p w14:paraId="3A636D34" w14:textId="77777777" w:rsidR="009B530F" w:rsidRPr="00E15D79" w:rsidRDefault="009B530F" w:rsidP="0098658F">
            <w:pPr>
              <w:pStyle w:val="Tabelazwyky"/>
            </w:pPr>
            <w:proofErr w:type="spellStart"/>
            <w:r w:rsidRPr="00E15D79">
              <w:t>nd</w:t>
            </w:r>
            <w:proofErr w:type="spellEnd"/>
            <w:r w:rsidRPr="00E15D79">
              <w:t>.</w:t>
            </w:r>
          </w:p>
        </w:tc>
      </w:tr>
      <w:tr w:rsidR="00B7265C" w:rsidRPr="00E15D79" w14:paraId="62A838B9" w14:textId="77777777" w:rsidTr="00571F21">
        <w:tc>
          <w:tcPr>
            <w:tcW w:w="797" w:type="dxa"/>
          </w:tcPr>
          <w:p w14:paraId="6DFBD74B" w14:textId="57B1680E" w:rsidR="00B7265C" w:rsidRPr="00E15D79" w:rsidRDefault="00B7265C" w:rsidP="0098658F">
            <w:pPr>
              <w:pStyle w:val="Tabelazwyky"/>
            </w:pPr>
            <w:r w:rsidRPr="00E15D79">
              <w:t>2</w:t>
            </w:r>
          </w:p>
        </w:tc>
        <w:tc>
          <w:tcPr>
            <w:tcW w:w="877" w:type="dxa"/>
          </w:tcPr>
          <w:p w14:paraId="717F5CCB" w14:textId="15B7DF90" w:rsidR="00B7265C" w:rsidRPr="00E15D79" w:rsidRDefault="00B7265C" w:rsidP="0098658F">
            <w:pPr>
              <w:pStyle w:val="Tabelazwyky"/>
            </w:pPr>
            <w:r w:rsidRPr="00E15D79">
              <w:t>0</w:t>
            </w:r>
          </w:p>
        </w:tc>
        <w:tc>
          <w:tcPr>
            <w:tcW w:w="1303" w:type="dxa"/>
          </w:tcPr>
          <w:p w14:paraId="3E17BE06" w14:textId="77777777" w:rsidR="00B7265C" w:rsidRPr="00E15D79" w:rsidRDefault="00B7265C" w:rsidP="0098658F">
            <w:pPr>
              <w:pStyle w:val="Tabelazwyky"/>
            </w:pPr>
            <w:proofErr w:type="spellStart"/>
            <w:r w:rsidRPr="00E15D79">
              <w:t>nd</w:t>
            </w:r>
            <w:proofErr w:type="spellEnd"/>
            <w:r w:rsidRPr="00E15D79">
              <w:t>.</w:t>
            </w:r>
          </w:p>
        </w:tc>
        <w:tc>
          <w:tcPr>
            <w:tcW w:w="2410" w:type="dxa"/>
          </w:tcPr>
          <w:p w14:paraId="2FE1C3C6" w14:textId="77777777" w:rsidR="00B7265C" w:rsidRPr="00E15D79" w:rsidRDefault="00B7265C" w:rsidP="0098658F">
            <w:pPr>
              <w:pStyle w:val="Tabelazwyky"/>
            </w:pPr>
            <w:r w:rsidRPr="00E15D79">
              <w:t>Kontrola jakości dokumentu po stronie Wykonawcy</w:t>
            </w:r>
          </w:p>
        </w:tc>
        <w:tc>
          <w:tcPr>
            <w:tcW w:w="709" w:type="dxa"/>
          </w:tcPr>
          <w:p w14:paraId="0320435F" w14:textId="77777777" w:rsidR="00B7265C" w:rsidRPr="00E15D79" w:rsidRDefault="00B7265C" w:rsidP="0098658F">
            <w:pPr>
              <w:pStyle w:val="Tabelazwyky"/>
            </w:pPr>
            <w:r w:rsidRPr="00E15D79">
              <w:t>We</w:t>
            </w:r>
          </w:p>
        </w:tc>
        <w:tc>
          <w:tcPr>
            <w:tcW w:w="1134" w:type="dxa"/>
          </w:tcPr>
          <w:p w14:paraId="07C54F15" w14:textId="77777777" w:rsidR="00B7265C" w:rsidRPr="00E15D79" w:rsidRDefault="00B7265C" w:rsidP="0098658F">
            <w:pPr>
              <w:pStyle w:val="Tabelazwyky"/>
            </w:pPr>
            <w:r w:rsidRPr="00E15D79">
              <w:t>W</w:t>
            </w:r>
          </w:p>
        </w:tc>
        <w:tc>
          <w:tcPr>
            <w:tcW w:w="1134" w:type="dxa"/>
          </w:tcPr>
          <w:p w14:paraId="37779B9E" w14:textId="77777777" w:rsidR="00B7265C" w:rsidRPr="00E15D79" w:rsidRDefault="00B7265C" w:rsidP="0098658F">
            <w:pPr>
              <w:pStyle w:val="Tabelazwyky"/>
            </w:pPr>
            <w:r w:rsidRPr="00E15D79">
              <w:t>Katarzyna Roszak</w:t>
            </w:r>
          </w:p>
        </w:tc>
        <w:tc>
          <w:tcPr>
            <w:tcW w:w="1134" w:type="dxa"/>
          </w:tcPr>
          <w:p w14:paraId="0299D5B5" w14:textId="77777777" w:rsidR="00B7265C" w:rsidRPr="00E15D79" w:rsidRDefault="00B7265C" w:rsidP="0098658F">
            <w:pPr>
              <w:pStyle w:val="Tabelazwyky"/>
            </w:pPr>
            <w:r w:rsidRPr="00E15D79">
              <w:t>2021-11-03</w:t>
            </w:r>
          </w:p>
        </w:tc>
      </w:tr>
      <w:tr w:rsidR="00B7265C" w:rsidRPr="00E15D79" w14:paraId="7AC26C4E" w14:textId="77777777" w:rsidTr="00571F21">
        <w:tc>
          <w:tcPr>
            <w:tcW w:w="797" w:type="dxa"/>
          </w:tcPr>
          <w:p w14:paraId="6A950559" w14:textId="10792D16" w:rsidR="00B7265C" w:rsidRPr="00E15D79" w:rsidRDefault="00B7265C" w:rsidP="0098658F">
            <w:pPr>
              <w:pStyle w:val="Tabelazwyky"/>
            </w:pPr>
            <w:r w:rsidRPr="00E15D79">
              <w:t>2</w:t>
            </w:r>
          </w:p>
        </w:tc>
        <w:tc>
          <w:tcPr>
            <w:tcW w:w="877" w:type="dxa"/>
          </w:tcPr>
          <w:p w14:paraId="71FB06A3" w14:textId="47037254" w:rsidR="00B7265C" w:rsidRPr="00E15D79" w:rsidRDefault="00B7265C" w:rsidP="0098658F">
            <w:pPr>
              <w:pStyle w:val="Tabelazwyky"/>
            </w:pPr>
            <w:r w:rsidRPr="00E15D79">
              <w:t>0</w:t>
            </w:r>
          </w:p>
        </w:tc>
        <w:tc>
          <w:tcPr>
            <w:tcW w:w="1303" w:type="dxa"/>
          </w:tcPr>
          <w:p w14:paraId="463A9D37" w14:textId="77777777" w:rsidR="00B7265C" w:rsidRPr="00E15D79" w:rsidRDefault="00B7265C" w:rsidP="0098658F">
            <w:pPr>
              <w:pStyle w:val="Tabelazwyky"/>
            </w:pPr>
            <w:r w:rsidRPr="00E15D79">
              <w:t>2021-11-03</w:t>
            </w:r>
          </w:p>
        </w:tc>
        <w:tc>
          <w:tcPr>
            <w:tcW w:w="2410" w:type="dxa"/>
          </w:tcPr>
          <w:p w14:paraId="51AE2683" w14:textId="77777777" w:rsidR="00B7265C" w:rsidRPr="00E15D79" w:rsidRDefault="00B7265C" w:rsidP="0098658F">
            <w:pPr>
              <w:pStyle w:val="Tabelazwyky"/>
            </w:pPr>
            <w:r w:rsidRPr="00E15D79">
              <w:t>Przekazanie do kontroli jakości przez Zamawiającego</w:t>
            </w:r>
          </w:p>
        </w:tc>
        <w:tc>
          <w:tcPr>
            <w:tcW w:w="709" w:type="dxa"/>
          </w:tcPr>
          <w:p w14:paraId="21086022" w14:textId="77777777" w:rsidR="00B7265C" w:rsidRPr="00E15D79" w:rsidRDefault="00B7265C" w:rsidP="0098658F">
            <w:pPr>
              <w:pStyle w:val="Tabelazwyky"/>
            </w:pPr>
            <w:proofErr w:type="spellStart"/>
            <w:r w:rsidRPr="00E15D79">
              <w:t>nd</w:t>
            </w:r>
            <w:proofErr w:type="spellEnd"/>
            <w:r w:rsidRPr="00E15D79">
              <w:t>.</w:t>
            </w:r>
          </w:p>
        </w:tc>
        <w:tc>
          <w:tcPr>
            <w:tcW w:w="1134" w:type="dxa"/>
          </w:tcPr>
          <w:p w14:paraId="595CCB72" w14:textId="77777777" w:rsidR="00B7265C" w:rsidRPr="00E15D79" w:rsidRDefault="00B7265C" w:rsidP="0098658F">
            <w:pPr>
              <w:pStyle w:val="Tabelazwyky"/>
            </w:pPr>
            <w:proofErr w:type="spellStart"/>
            <w:r w:rsidRPr="00E15D79">
              <w:t>nd</w:t>
            </w:r>
            <w:proofErr w:type="spellEnd"/>
            <w:r w:rsidRPr="00E15D79">
              <w:t>.</w:t>
            </w:r>
          </w:p>
        </w:tc>
        <w:tc>
          <w:tcPr>
            <w:tcW w:w="1134" w:type="dxa"/>
          </w:tcPr>
          <w:p w14:paraId="57F5BF1C" w14:textId="77777777" w:rsidR="00B7265C" w:rsidRPr="00E15D79" w:rsidRDefault="00B7265C" w:rsidP="0098658F">
            <w:pPr>
              <w:pStyle w:val="Tabelazwyky"/>
            </w:pPr>
            <w:r w:rsidRPr="00E15D79">
              <w:t>Biuro</w:t>
            </w:r>
          </w:p>
        </w:tc>
        <w:tc>
          <w:tcPr>
            <w:tcW w:w="1134" w:type="dxa"/>
          </w:tcPr>
          <w:p w14:paraId="09B18831" w14:textId="77777777" w:rsidR="00B7265C" w:rsidRPr="00E15D79" w:rsidRDefault="00B7265C" w:rsidP="0098658F">
            <w:pPr>
              <w:pStyle w:val="Tabelazwyky"/>
            </w:pPr>
            <w:proofErr w:type="spellStart"/>
            <w:r w:rsidRPr="00E15D79">
              <w:t>nd</w:t>
            </w:r>
            <w:proofErr w:type="spellEnd"/>
            <w:r w:rsidRPr="00E15D79">
              <w:t>.</w:t>
            </w:r>
          </w:p>
        </w:tc>
      </w:tr>
      <w:tr w:rsidR="00B7265C" w:rsidRPr="00E15D79" w14:paraId="370848F4" w14:textId="77777777" w:rsidTr="00571F21">
        <w:tc>
          <w:tcPr>
            <w:tcW w:w="797" w:type="dxa"/>
          </w:tcPr>
          <w:p w14:paraId="4100CEBC" w14:textId="77777777" w:rsidR="00B7265C" w:rsidRPr="00E15D79" w:rsidRDefault="00B7265C" w:rsidP="0098658F">
            <w:pPr>
              <w:pStyle w:val="Tabelazwyky"/>
            </w:pPr>
            <w:r w:rsidRPr="00E15D79">
              <w:t>2</w:t>
            </w:r>
          </w:p>
        </w:tc>
        <w:tc>
          <w:tcPr>
            <w:tcW w:w="877" w:type="dxa"/>
          </w:tcPr>
          <w:p w14:paraId="5707C941" w14:textId="4EF47897" w:rsidR="00B7265C" w:rsidRPr="00E15D79" w:rsidRDefault="00B7265C" w:rsidP="0098658F">
            <w:pPr>
              <w:pStyle w:val="Tabelazwyky"/>
            </w:pPr>
            <w:r w:rsidRPr="00E15D79">
              <w:t>1</w:t>
            </w:r>
          </w:p>
        </w:tc>
        <w:tc>
          <w:tcPr>
            <w:tcW w:w="1303" w:type="dxa"/>
          </w:tcPr>
          <w:p w14:paraId="60C09CFA" w14:textId="0F3B02A5" w:rsidR="00B7265C" w:rsidRPr="00E15D79" w:rsidRDefault="00B7265C" w:rsidP="0098658F">
            <w:pPr>
              <w:pStyle w:val="Tabelazwyky"/>
            </w:pPr>
            <w:r w:rsidRPr="00E15D79">
              <w:t>2021-11-05</w:t>
            </w:r>
          </w:p>
        </w:tc>
        <w:tc>
          <w:tcPr>
            <w:tcW w:w="2410" w:type="dxa"/>
          </w:tcPr>
          <w:p w14:paraId="5852FEE8" w14:textId="593F6810" w:rsidR="00B7265C" w:rsidRPr="00E15D79" w:rsidRDefault="00B7265C" w:rsidP="0098658F">
            <w:pPr>
              <w:pStyle w:val="Tabelazwyky"/>
            </w:pPr>
            <w:r w:rsidRPr="00E15D79">
              <w:t xml:space="preserve">Wprowadzenie zmian zgodnie z Formularzem uwag do dokumentu w wersji </w:t>
            </w:r>
            <w:r w:rsidR="00767445" w:rsidRPr="00E15D79">
              <w:t>1</w:t>
            </w:r>
            <w:r w:rsidRPr="00E15D79">
              <w:t>.0</w:t>
            </w:r>
          </w:p>
        </w:tc>
        <w:tc>
          <w:tcPr>
            <w:tcW w:w="709" w:type="dxa"/>
          </w:tcPr>
          <w:p w14:paraId="0309ED31" w14:textId="6C4B15E2" w:rsidR="00B7265C" w:rsidRPr="00E15D79" w:rsidRDefault="00B7265C" w:rsidP="0098658F">
            <w:pPr>
              <w:pStyle w:val="Tabelazwyky"/>
            </w:pPr>
            <w:proofErr w:type="spellStart"/>
            <w:r w:rsidRPr="00E15D79">
              <w:t>W,Z,We,N</w:t>
            </w:r>
            <w:proofErr w:type="spellEnd"/>
          </w:p>
        </w:tc>
        <w:tc>
          <w:tcPr>
            <w:tcW w:w="1134" w:type="dxa"/>
          </w:tcPr>
          <w:p w14:paraId="2EDD1B49" w14:textId="0C4915F9" w:rsidR="00B7265C" w:rsidRPr="00E15D79" w:rsidRDefault="00B7265C" w:rsidP="0098658F">
            <w:pPr>
              <w:pStyle w:val="Tabelazwyky"/>
            </w:pPr>
            <w:r w:rsidRPr="00E15D79">
              <w:t>W</w:t>
            </w:r>
          </w:p>
        </w:tc>
        <w:tc>
          <w:tcPr>
            <w:tcW w:w="1134" w:type="dxa"/>
          </w:tcPr>
          <w:p w14:paraId="736C98FC" w14:textId="77777777" w:rsidR="00B7265C" w:rsidRPr="00E15D79" w:rsidRDefault="00B7265C" w:rsidP="0098658F">
            <w:pPr>
              <w:pStyle w:val="Tabelazwyky"/>
            </w:pPr>
            <w:r w:rsidRPr="00E15D79">
              <w:t>Bogdan Schmidt</w:t>
            </w:r>
          </w:p>
        </w:tc>
        <w:tc>
          <w:tcPr>
            <w:tcW w:w="1134" w:type="dxa"/>
          </w:tcPr>
          <w:p w14:paraId="2835E7BF" w14:textId="77777777" w:rsidR="00B7265C" w:rsidRPr="00E15D79" w:rsidRDefault="00B7265C" w:rsidP="0098658F">
            <w:pPr>
              <w:pStyle w:val="Tabelazwyky"/>
            </w:pPr>
            <w:proofErr w:type="spellStart"/>
            <w:r w:rsidRPr="00E15D79">
              <w:t>nd</w:t>
            </w:r>
            <w:proofErr w:type="spellEnd"/>
            <w:r w:rsidRPr="00E15D79">
              <w:t>.</w:t>
            </w:r>
          </w:p>
        </w:tc>
      </w:tr>
      <w:tr w:rsidR="00B7265C" w:rsidRPr="00E15D79" w14:paraId="7030F7F2" w14:textId="77777777" w:rsidTr="00571F21">
        <w:tc>
          <w:tcPr>
            <w:tcW w:w="797" w:type="dxa"/>
          </w:tcPr>
          <w:p w14:paraId="53E385D1" w14:textId="77777777" w:rsidR="00B7265C" w:rsidRPr="00E15D79" w:rsidRDefault="00B7265C" w:rsidP="0098658F">
            <w:pPr>
              <w:pStyle w:val="Tabelazwyky"/>
            </w:pPr>
            <w:r w:rsidRPr="00E15D79">
              <w:t>2</w:t>
            </w:r>
          </w:p>
        </w:tc>
        <w:tc>
          <w:tcPr>
            <w:tcW w:w="877" w:type="dxa"/>
          </w:tcPr>
          <w:p w14:paraId="5A918036" w14:textId="3DBC87D2" w:rsidR="00B7265C" w:rsidRPr="00E15D79" w:rsidRDefault="00B7265C" w:rsidP="0098658F">
            <w:pPr>
              <w:pStyle w:val="Tabelazwyky"/>
            </w:pPr>
            <w:r w:rsidRPr="00E15D79">
              <w:t>1</w:t>
            </w:r>
          </w:p>
        </w:tc>
        <w:tc>
          <w:tcPr>
            <w:tcW w:w="1303" w:type="dxa"/>
          </w:tcPr>
          <w:p w14:paraId="1AF076EE" w14:textId="77777777" w:rsidR="00B7265C" w:rsidRPr="00E15D79" w:rsidRDefault="00B7265C" w:rsidP="0098658F">
            <w:pPr>
              <w:pStyle w:val="Tabelazwyky"/>
            </w:pPr>
            <w:proofErr w:type="spellStart"/>
            <w:r w:rsidRPr="00E15D79">
              <w:t>nd</w:t>
            </w:r>
            <w:proofErr w:type="spellEnd"/>
            <w:r w:rsidRPr="00E15D79">
              <w:t>.</w:t>
            </w:r>
          </w:p>
        </w:tc>
        <w:tc>
          <w:tcPr>
            <w:tcW w:w="2410" w:type="dxa"/>
          </w:tcPr>
          <w:p w14:paraId="160F3DBD" w14:textId="77777777" w:rsidR="00B7265C" w:rsidRPr="00E15D79" w:rsidRDefault="00B7265C" w:rsidP="0098658F">
            <w:pPr>
              <w:pStyle w:val="Tabelazwyky"/>
            </w:pPr>
            <w:r w:rsidRPr="00E15D79">
              <w:t>Kontrola jakości dokumentu po stronie Wykonawcy</w:t>
            </w:r>
          </w:p>
        </w:tc>
        <w:tc>
          <w:tcPr>
            <w:tcW w:w="709" w:type="dxa"/>
          </w:tcPr>
          <w:p w14:paraId="61C034C1" w14:textId="77777777" w:rsidR="00B7265C" w:rsidRPr="00E15D79" w:rsidRDefault="00B7265C" w:rsidP="0098658F">
            <w:pPr>
              <w:pStyle w:val="Tabelazwyky"/>
            </w:pPr>
            <w:r w:rsidRPr="00E15D79">
              <w:t>We</w:t>
            </w:r>
          </w:p>
        </w:tc>
        <w:tc>
          <w:tcPr>
            <w:tcW w:w="1134" w:type="dxa"/>
          </w:tcPr>
          <w:p w14:paraId="25B4B9B0" w14:textId="77777777" w:rsidR="00B7265C" w:rsidRPr="00E15D79" w:rsidRDefault="00B7265C" w:rsidP="0098658F">
            <w:pPr>
              <w:pStyle w:val="Tabelazwyky"/>
            </w:pPr>
            <w:r w:rsidRPr="00E15D79">
              <w:t>W</w:t>
            </w:r>
          </w:p>
        </w:tc>
        <w:tc>
          <w:tcPr>
            <w:tcW w:w="1134" w:type="dxa"/>
          </w:tcPr>
          <w:p w14:paraId="21446C28" w14:textId="77777777" w:rsidR="00B7265C" w:rsidRPr="00E15D79" w:rsidRDefault="00B7265C" w:rsidP="0098658F">
            <w:pPr>
              <w:pStyle w:val="Tabelazwyky"/>
            </w:pPr>
            <w:r w:rsidRPr="00E15D79">
              <w:t>Katarzyna Roszak</w:t>
            </w:r>
          </w:p>
        </w:tc>
        <w:tc>
          <w:tcPr>
            <w:tcW w:w="1134" w:type="dxa"/>
          </w:tcPr>
          <w:p w14:paraId="58F5FE7D" w14:textId="2EBA6FB9" w:rsidR="00B7265C" w:rsidRPr="00E15D79" w:rsidRDefault="00B7265C" w:rsidP="0098658F">
            <w:pPr>
              <w:pStyle w:val="Tabelazwyky"/>
            </w:pPr>
            <w:r w:rsidRPr="00E15D79">
              <w:t>2021-11-09</w:t>
            </w:r>
          </w:p>
        </w:tc>
      </w:tr>
      <w:tr w:rsidR="00B7265C" w:rsidRPr="00E15D79" w14:paraId="04CDF9EF" w14:textId="77777777" w:rsidTr="00571F21">
        <w:tc>
          <w:tcPr>
            <w:tcW w:w="797" w:type="dxa"/>
          </w:tcPr>
          <w:p w14:paraId="21A4E664" w14:textId="77777777" w:rsidR="00B7265C" w:rsidRPr="00E15D79" w:rsidRDefault="00B7265C" w:rsidP="0098658F">
            <w:pPr>
              <w:pStyle w:val="Tabelazwyky"/>
            </w:pPr>
            <w:r w:rsidRPr="00E15D79">
              <w:t>2</w:t>
            </w:r>
          </w:p>
        </w:tc>
        <w:tc>
          <w:tcPr>
            <w:tcW w:w="877" w:type="dxa"/>
          </w:tcPr>
          <w:p w14:paraId="4E275E52" w14:textId="6D7EE9E3" w:rsidR="00B7265C" w:rsidRPr="00E15D79" w:rsidRDefault="00B7265C" w:rsidP="0098658F">
            <w:pPr>
              <w:pStyle w:val="Tabelazwyky"/>
            </w:pPr>
            <w:r w:rsidRPr="00E15D79">
              <w:t>1</w:t>
            </w:r>
          </w:p>
        </w:tc>
        <w:tc>
          <w:tcPr>
            <w:tcW w:w="1303" w:type="dxa"/>
          </w:tcPr>
          <w:p w14:paraId="575A6161" w14:textId="64310F5F" w:rsidR="00B7265C" w:rsidRPr="00E15D79" w:rsidRDefault="00B7265C" w:rsidP="0098658F">
            <w:pPr>
              <w:pStyle w:val="Tabelazwyky"/>
            </w:pPr>
            <w:r w:rsidRPr="00E15D79">
              <w:t>2021-11-09</w:t>
            </w:r>
          </w:p>
        </w:tc>
        <w:tc>
          <w:tcPr>
            <w:tcW w:w="2410" w:type="dxa"/>
          </w:tcPr>
          <w:p w14:paraId="4156AE2A" w14:textId="77777777" w:rsidR="00B7265C" w:rsidRPr="00E15D79" w:rsidRDefault="00B7265C" w:rsidP="0098658F">
            <w:pPr>
              <w:pStyle w:val="Tabelazwyky"/>
            </w:pPr>
            <w:r w:rsidRPr="00E15D79">
              <w:t>Przekazanie do kontroli jakości przez Zamawiającego</w:t>
            </w:r>
          </w:p>
        </w:tc>
        <w:tc>
          <w:tcPr>
            <w:tcW w:w="709" w:type="dxa"/>
          </w:tcPr>
          <w:p w14:paraId="356458A0" w14:textId="77777777" w:rsidR="00B7265C" w:rsidRPr="00E15D79" w:rsidRDefault="00B7265C" w:rsidP="0098658F">
            <w:pPr>
              <w:pStyle w:val="Tabelazwyky"/>
            </w:pPr>
            <w:proofErr w:type="spellStart"/>
            <w:r w:rsidRPr="00E15D79">
              <w:t>nd</w:t>
            </w:r>
            <w:proofErr w:type="spellEnd"/>
            <w:r w:rsidRPr="00E15D79">
              <w:t>.</w:t>
            </w:r>
          </w:p>
        </w:tc>
        <w:tc>
          <w:tcPr>
            <w:tcW w:w="1134" w:type="dxa"/>
          </w:tcPr>
          <w:p w14:paraId="65A8C405" w14:textId="77777777" w:rsidR="00B7265C" w:rsidRPr="00E15D79" w:rsidRDefault="00B7265C" w:rsidP="0098658F">
            <w:pPr>
              <w:pStyle w:val="Tabelazwyky"/>
            </w:pPr>
            <w:proofErr w:type="spellStart"/>
            <w:r w:rsidRPr="00E15D79">
              <w:t>nd</w:t>
            </w:r>
            <w:proofErr w:type="spellEnd"/>
            <w:r w:rsidRPr="00E15D79">
              <w:t>.</w:t>
            </w:r>
          </w:p>
        </w:tc>
        <w:tc>
          <w:tcPr>
            <w:tcW w:w="1134" w:type="dxa"/>
          </w:tcPr>
          <w:p w14:paraId="1674E21D" w14:textId="77777777" w:rsidR="00B7265C" w:rsidRPr="00E15D79" w:rsidRDefault="00B7265C" w:rsidP="0098658F">
            <w:pPr>
              <w:pStyle w:val="Tabelazwyky"/>
            </w:pPr>
            <w:r w:rsidRPr="00E15D79">
              <w:t>Biuro</w:t>
            </w:r>
          </w:p>
        </w:tc>
        <w:tc>
          <w:tcPr>
            <w:tcW w:w="1134" w:type="dxa"/>
          </w:tcPr>
          <w:p w14:paraId="1D133466" w14:textId="77777777" w:rsidR="00B7265C" w:rsidRPr="00E15D79" w:rsidRDefault="00B7265C" w:rsidP="0098658F">
            <w:pPr>
              <w:pStyle w:val="Tabelazwyky"/>
            </w:pPr>
            <w:proofErr w:type="spellStart"/>
            <w:r w:rsidRPr="00E15D79">
              <w:t>nd</w:t>
            </w:r>
            <w:proofErr w:type="spellEnd"/>
            <w:r w:rsidRPr="00E15D79">
              <w:t>.</w:t>
            </w:r>
          </w:p>
        </w:tc>
      </w:tr>
      <w:tr w:rsidR="00945C93" w:rsidRPr="00E15D79" w14:paraId="5CC5B1D7" w14:textId="77777777" w:rsidTr="003470D8">
        <w:tc>
          <w:tcPr>
            <w:tcW w:w="797" w:type="dxa"/>
          </w:tcPr>
          <w:p w14:paraId="6BAF0218" w14:textId="77777777" w:rsidR="00945C93" w:rsidRPr="00E15D79" w:rsidRDefault="00945C93" w:rsidP="0098658F">
            <w:pPr>
              <w:pStyle w:val="Tabelazwyky"/>
            </w:pPr>
            <w:r w:rsidRPr="00E15D79">
              <w:t>2</w:t>
            </w:r>
          </w:p>
        </w:tc>
        <w:tc>
          <w:tcPr>
            <w:tcW w:w="877" w:type="dxa"/>
          </w:tcPr>
          <w:p w14:paraId="33F054CC" w14:textId="77777777" w:rsidR="00945C93" w:rsidRPr="00E15D79" w:rsidRDefault="00945C93" w:rsidP="0098658F">
            <w:pPr>
              <w:pStyle w:val="Tabelazwyky"/>
            </w:pPr>
            <w:r w:rsidRPr="00E15D79">
              <w:t>2</w:t>
            </w:r>
          </w:p>
        </w:tc>
        <w:tc>
          <w:tcPr>
            <w:tcW w:w="1303" w:type="dxa"/>
          </w:tcPr>
          <w:p w14:paraId="25F1D62D" w14:textId="77777777" w:rsidR="00945C93" w:rsidRPr="00E15D79" w:rsidRDefault="00945C93" w:rsidP="0098658F">
            <w:pPr>
              <w:pStyle w:val="Tabelazwyky"/>
            </w:pPr>
            <w:r w:rsidRPr="00E15D79">
              <w:t>2021-11-05</w:t>
            </w:r>
          </w:p>
        </w:tc>
        <w:tc>
          <w:tcPr>
            <w:tcW w:w="2410" w:type="dxa"/>
          </w:tcPr>
          <w:p w14:paraId="49B23B70" w14:textId="77777777" w:rsidR="00945C93" w:rsidRPr="00E15D79" w:rsidRDefault="00945C93" w:rsidP="0098658F">
            <w:pPr>
              <w:pStyle w:val="Tabelazwyky"/>
            </w:pPr>
            <w:r w:rsidRPr="00E15D79">
              <w:t>Wprowadzenie zmian zgodnie z Formularzem uwag do dokumentu w wersji 1.2</w:t>
            </w:r>
          </w:p>
        </w:tc>
        <w:tc>
          <w:tcPr>
            <w:tcW w:w="709" w:type="dxa"/>
          </w:tcPr>
          <w:p w14:paraId="559F0F47" w14:textId="77777777" w:rsidR="00945C93" w:rsidRPr="00E15D79" w:rsidRDefault="00945C93" w:rsidP="0098658F">
            <w:pPr>
              <w:pStyle w:val="Tabelazwyky"/>
            </w:pPr>
            <w:proofErr w:type="spellStart"/>
            <w:r w:rsidRPr="00E15D79">
              <w:t>W,Z,We,N</w:t>
            </w:r>
            <w:proofErr w:type="spellEnd"/>
          </w:p>
        </w:tc>
        <w:tc>
          <w:tcPr>
            <w:tcW w:w="1134" w:type="dxa"/>
          </w:tcPr>
          <w:p w14:paraId="5219FD98" w14:textId="77777777" w:rsidR="00945C93" w:rsidRPr="00E15D79" w:rsidRDefault="00945C93" w:rsidP="0098658F">
            <w:pPr>
              <w:pStyle w:val="Tabelazwyky"/>
            </w:pPr>
            <w:r w:rsidRPr="00E15D79">
              <w:t>W</w:t>
            </w:r>
          </w:p>
        </w:tc>
        <w:tc>
          <w:tcPr>
            <w:tcW w:w="1134" w:type="dxa"/>
          </w:tcPr>
          <w:p w14:paraId="4A229226" w14:textId="77777777" w:rsidR="00945C93" w:rsidRPr="00E15D79" w:rsidRDefault="00945C93" w:rsidP="0098658F">
            <w:pPr>
              <w:pStyle w:val="Tabelazwyky"/>
            </w:pPr>
            <w:r w:rsidRPr="00E15D79">
              <w:t>Bogdan Schmidt</w:t>
            </w:r>
          </w:p>
        </w:tc>
        <w:tc>
          <w:tcPr>
            <w:tcW w:w="1134" w:type="dxa"/>
          </w:tcPr>
          <w:p w14:paraId="2B4DA528" w14:textId="77777777" w:rsidR="00945C93" w:rsidRPr="00E15D79" w:rsidRDefault="00945C93" w:rsidP="0098658F">
            <w:pPr>
              <w:pStyle w:val="Tabelazwyky"/>
            </w:pPr>
            <w:proofErr w:type="spellStart"/>
            <w:r w:rsidRPr="00E15D79">
              <w:t>nd</w:t>
            </w:r>
            <w:proofErr w:type="spellEnd"/>
            <w:r w:rsidRPr="00E15D79">
              <w:t>.</w:t>
            </w:r>
          </w:p>
        </w:tc>
      </w:tr>
      <w:tr w:rsidR="00945C93" w:rsidRPr="00E15D79" w14:paraId="43FE42C9" w14:textId="77777777" w:rsidTr="003470D8">
        <w:tc>
          <w:tcPr>
            <w:tcW w:w="797" w:type="dxa"/>
          </w:tcPr>
          <w:p w14:paraId="27447BCB" w14:textId="77777777" w:rsidR="00945C93" w:rsidRPr="00E15D79" w:rsidRDefault="00945C93" w:rsidP="0098658F">
            <w:pPr>
              <w:pStyle w:val="Tabelazwyky"/>
            </w:pPr>
            <w:r w:rsidRPr="00E15D79">
              <w:t>2</w:t>
            </w:r>
          </w:p>
        </w:tc>
        <w:tc>
          <w:tcPr>
            <w:tcW w:w="877" w:type="dxa"/>
          </w:tcPr>
          <w:p w14:paraId="094DE9CD" w14:textId="77777777" w:rsidR="00945C93" w:rsidRPr="00E15D79" w:rsidRDefault="00945C93" w:rsidP="0098658F">
            <w:pPr>
              <w:pStyle w:val="Tabelazwyky"/>
            </w:pPr>
            <w:r w:rsidRPr="00E15D79">
              <w:t>2</w:t>
            </w:r>
          </w:p>
        </w:tc>
        <w:tc>
          <w:tcPr>
            <w:tcW w:w="1303" w:type="dxa"/>
          </w:tcPr>
          <w:p w14:paraId="0D0F02CA" w14:textId="77777777" w:rsidR="00945C93" w:rsidRPr="00E15D79" w:rsidRDefault="00945C93" w:rsidP="0098658F">
            <w:pPr>
              <w:pStyle w:val="Tabelazwyky"/>
            </w:pPr>
            <w:proofErr w:type="spellStart"/>
            <w:r w:rsidRPr="00E15D79">
              <w:t>nd</w:t>
            </w:r>
            <w:proofErr w:type="spellEnd"/>
            <w:r w:rsidRPr="00E15D79">
              <w:t>.</w:t>
            </w:r>
          </w:p>
        </w:tc>
        <w:tc>
          <w:tcPr>
            <w:tcW w:w="2410" w:type="dxa"/>
          </w:tcPr>
          <w:p w14:paraId="13EAC465" w14:textId="77777777" w:rsidR="00945C93" w:rsidRPr="00E15D79" w:rsidRDefault="00945C93" w:rsidP="0098658F">
            <w:pPr>
              <w:pStyle w:val="Tabelazwyky"/>
            </w:pPr>
            <w:r w:rsidRPr="00E15D79">
              <w:t>Kontrola jakości dokumentu po stronie Wykonawcy</w:t>
            </w:r>
          </w:p>
        </w:tc>
        <w:tc>
          <w:tcPr>
            <w:tcW w:w="709" w:type="dxa"/>
          </w:tcPr>
          <w:p w14:paraId="307D1555" w14:textId="77777777" w:rsidR="00945C93" w:rsidRPr="00E15D79" w:rsidRDefault="00945C93" w:rsidP="0098658F">
            <w:pPr>
              <w:pStyle w:val="Tabelazwyky"/>
            </w:pPr>
            <w:r w:rsidRPr="00E15D79">
              <w:t>We</w:t>
            </w:r>
          </w:p>
        </w:tc>
        <w:tc>
          <w:tcPr>
            <w:tcW w:w="1134" w:type="dxa"/>
          </w:tcPr>
          <w:p w14:paraId="49A83206" w14:textId="77777777" w:rsidR="00945C93" w:rsidRPr="00E15D79" w:rsidRDefault="00945C93" w:rsidP="0098658F">
            <w:pPr>
              <w:pStyle w:val="Tabelazwyky"/>
            </w:pPr>
            <w:r w:rsidRPr="00E15D79">
              <w:t>W</w:t>
            </w:r>
          </w:p>
        </w:tc>
        <w:tc>
          <w:tcPr>
            <w:tcW w:w="1134" w:type="dxa"/>
          </w:tcPr>
          <w:p w14:paraId="5493E958" w14:textId="77777777" w:rsidR="00945C93" w:rsidRPr="00E15D79" w:rsidRDefault="00945C93" w:rsidP="0098658F">
            <w:pPr>
              <w:pStyle w:val="Tabelazwyky"/>
            </w:pPr>
            <w:r w:rsidRPr="00E15D79">
              <w:t>Katarzyna Roszak</w:t>
            </w:r>
          </w:p>
        </w:tc>
        <w:tc>
          <w:tcPr>
            <w:tcW w:w="1134" w:type="dxa"/>
          </w:tcPr>
          <w:p w14:paraId="496BB4A7" w14:textId="77777777" w:rsidR="00945C93" w:rsidRPr="00E15D79" w:rsidRDefault="00945C93" w:rsidP="0098658F">
            <w:pPr>
              <w:pStyle w:val="Tabelazwyky"/>
            </w:pPr>
            <w:r w:rsidRPr="00E15D79">
              <w:t>2021-11-22</w:t>
            </w:r>
          </w:p>
        </w:tc>
      </w:tr>
      <w:tr w:rsidR="00945C93" w:rsidRPr="00E15D79" w14:paraId="66499937" w14:textId="77777777" w:rsidTr="003470D8">
        <w:tc>
          <w:tcPr>
            <w:tcW w:w="797" w:type="dxa"/>
          </w:tcPr>
          <w:p w14:paraId="0C54E3E0" w14:textId="77777777" w:rsidR="00945C93" w:rsidRPr="00E15D79" w:rsidRDefault="00945C93" w:rsidP="0098658F">
            <w:pPr>
              <w:pStyle w:val="Tabelazwyky"/>
            </w:pPr>
            <w:r w:rsidRPr="00E15D79">
              <w:t>2</w:t>
            </w:r>
          </w:p>
        </w:tc>
        <w:tc>
          <w:tcPr>
            <w:tcW w:w="877" w:type="dxa"/>
          </w:tcPr>
          <w:p w14:paraId="2FB6CD76" w14:textId="77777777" w:rsidR="00945C93" w:rsidRPr="00E15D79" w:rsidRDefault="00945C93" w:rsidP="0098658F">
            <w:pPr>
              <w:pStyle w:val="Tabelazwyky"/>
            </w:pPr>
            <w:r w:rsidRPr="00E15D79">
              <w:t>2</w:t>
            </w:r>
          </w:p>
        </w:tc>
        <w:tc>
          <w:tcPr>
            <w:tcW w:w="1303" w:type="dxa"/>
          </w:tcPr>
          <w:p w14:paraId="12F4ED7B" w14:textId="77777777" w:rsidR="00945C93" w:rsidRPr="00E15D79" w:rsidRDefault="00945C93" w:rsidP="0098658F">
            <w:pPr>
              <w:pStyle w:val="Tabelazwyky"/>
            </w:pPr>
            <w:r w:rsidRPr="00E15D79">
              <w:t>2021-11-22</w:t>
            </w:r>
          </w:p>
        </w:tc>
        <w:tc>
          <w:tcPr>
            <w:tcW w:w="2410" w:type="dxa"/>
          </w:tcPr>
          <w:p w14:paraId="59473158" w14:textId="77777777" w:rsidR="00945C93" w:rsidRPr="00E15D79" w:rsidRDefault="00945C93" w:rsidP="0098658F">
            <w:pPr>
              <w:pStyle w:val="Tabelazwyky"/>
            </w:pPr>
            <w:r w:rsidRPr="00E15D79">
              <w:t>Przekazanie do kontroli jakości przez Zamawiającego</w:t>
            </w:r>
          </w:p>
        </w:tc>
        <w:tc>
          <w:tcPr>
            <w:tcW w:w="709" w:type="dxa"/>
          </w:tcPr>
          <w:p w14:paraId="1B3CD683" w14:textId="77777777" w:rsidR="00945C93" w:rsidRPr="00E15D79" w:rsidRDefault="00945C93" w:rsidP="0098658F">
            <w:pPr>
              <w:pStyle w:val="Tabelazwyky"/>
            </w:pPr>
            <w:proofErr w:type="spellStart"/>
            <w:r w:rsidRPr="00E15D79">
              <w:t>nd</w:t>
            </w:r>
            <w:proofErr w:type="spellEnd"/>
            <w:r w:rsidRPr="00E15D79">
              <w:t>.</w:t>
            </w:r>
          </w:p>
        </w:tc>
        <w:tc>
          <w:tcPr>
            <w:tcW w:w="1134" w:type="dxa"/>
          </w:tcPr>
          <w:p w14:paraId="07FE1564" w14:textId="77777777" w:rsidR="00945C93" w:rsidRPr="00E15D79" w:rsidRDefault="00945C93" w:rsidP="0098658F">
            <w:pPr>
              <w:pStyle w:val="Tabelazwyky"/>
            </w:pPr>
            <w:proofErr w:type="spellStart"/>
            <w:r w:rsidRPr="00E15D79">
              <w:t>nd</w:t>
            </w:r>
            <w:proofErr w:type="spellEnd"/>
            <w:r w:rsidRPr="00E15D79">
              <w:t>.</w:t>
            </w:r>
          </w:p>
        </w:tc>
        <w:tc>
          <w:tcPr>
            <w:tcW w:w="1134" w:type="dxa"/>
          </w:tcPr>
          <w:p w14:paraId="398760D7" w14:textId="77777777" w:rsidR="00945C93" w:rsidRPr="00E15D79" w:rsidRDefault="00945C93" w:rsidP="0098658F">
            <w:pPr>
              <w:pStyle w:val="Tabelazwyky"/>
            </w:pPr>
            <w:r w:rsidRPr="00E15D79">
              <w:t>Biuro</w:t>
            </w:r>
          </w:p>
        </w:tc>
        <w:tc>
          <w:tcPr>
            <w:tcW w:w="1134" w:type="dxa"/>
          </w:tcPr>
          <w:p w14:paraId="199AE4D6" w14:textId="77777777" w:rsidR="00945C93" w:rsidRPr="00E15D79" w:rsidRDefault="00945C93" w:rsidP="0098658F">
            <w:pPr>
              <w:pStyle w:val="Tabelazwyky"/>
            </w:pPr>
            <w:proofErr w:type="spellStart"/>
            <w:r w:rsidRPr="00E15D79">
              <w:t>nd</w:t>
            </w:r>
            <w:proofErr w:type="spellEnd"/>
            <w:r w:rsidRPr="00E15D79">
              <w:t>.</w:t>
            </w:r>
          </w:p>
        </w:tc>
      </w:tr>
      <w:tr w:rsidR="00980F8B" w:rsidRPr="00E15D79" w14:paraId="40924ECA" w14:textId="77777777" w:rsidTr="00152634">
        <w:tc>
          <w:tcPr>
            <w:tcW w:w="797" w:type="dxa"/>
          </w:tcPr>
          <w:p w14:paraId="1EE0A4C6" w14:textId="77777777" w:rsidR="00980F8B" w:rsidRPr="00E15D79" w:rsidRDefault="00980F8B" w:rsidP="0098658F">
            <w:pPr>
              <w:pStyle w:val="Tabelazwyky"/>
            </w:pPr>
            <w:r w:rsidRPr="00E15D79">
              <w:t>2</w:t>
            </w:r>
          </w:p>
        </w:tc>
        <w:tc>
          <w:tcPr>
            <w:tcW w:w="877" w:type="dxa"/>
          </w:tcPr>
          <w:p w14:paraId="2B1E022B" w14:textId="648431D7" w:rsidR="00980F8B" w:rsidRPr="00E15D79" w:rsidRDefault="00945C93" w:rsidP="0098658F">
            <w:pPr>
              <w:pStyle w:val="Tabelazwyky"/>
            </w:pPr>
            <w:r w:rsidRPr="00E15D79">
              <w:t>3</w:t>
            </w:r>
          </w:p>
        </w:tc>
        <w:tc>
          <w:tcPr>
            <w:tcW w:w="1303" w:type="dxa"/>
          </w:tcPr>
          <w:p w14:paraId="3945F4FA" w14:textId="08420714" w:rsidR="00980F8B" w:rsidRPr="00E15D79" w:rsidRDefault="00980F8B" w:rsidP="0098658F">
            <w:pPr>
              <w:pStyle w:val="Tabelazwyky"/>
            </w:pPr>
            <w:r w:rsidRPr="00E15D79">
              <w:t>2021-11-</w:t>
            </w:r>
            <w:r w:rsidR="00945C93" w:rsidRPr="00E15D79">
              <w:t>24</w:t>
            </w:r>
          </w:p>
        </w:tc>
        <w:tc>
          <w:tcPr>
            <w:tcW w:w="2410" w:type="dxa"/>
          </w:tcPr>
          <w:p w14:paraId="4BD3EDFE" w14:textId="420FED6B" w:rsidR="00980F8B" w:rsidRPr="00E15D79" w:rsidRDefault="00980F8B" w:rsidP="0098658F">
            <w:pPr>
              <w:pStyle w:val="Tabelazwyky"/>
            </w:pPr>
            <w:r w:rsidRPr="00E15D79">
              <w:t xml:space="preserve">Wprowadzenie zmian zgodnie z Formularzem uwag do dokumentu w wersji </w:t>
            </w:r>
            <w:r w:rsidR="00767445" w:rsidRPr="00E15D79">
              <w:t>1.</w:t>
            </w:r>
            <w:r w:rsidR="00945C93" w:rsidRPr="00E15D79">
              <w:t>3</w:t>
            </w:r>
          </w:p>
        </w:tc>
        <w:tc>
          <w:tcPr>
            <w:tcW w:w="709" w:type="dxa"/>
          </w:tcPr>
          <w:p w14:paraId="1C5DF494" w14:textId="77777777" w:rsidR="00980F8B" w:rsidRPr="00E15D79" w:rsidRDefault="00980F8B" w:rsidP="0098658F">
            <w:pPr>
              <w:pStyle w:val="Tabelazwyky"/>
            </w:pPr>
            <w:proofErr w:type="spellStart"/>
            <w:r w:rsidRPr="00E15D79">
              <w:t>W,Z,We,N</w:t>
            </w:r>
            <w:proofErr w:type="spellEnd"/>
          </w:p>
        </w:tc>
        <w:tc>
          <w:tcPr>
            <w:tcW w:w="1134" w:type="dxa"/>
          </w:tcPr>
          <w:p w14:paraId="5B7C9A4B" w14:textId="77777777" w:rsidR="00980F8B" w:rsidRPr="00E15D79" w:rsidRDefault="00980F8B" w:rsidP="0098658F">
            <w:pPr>
              <w:pStyle w:val="Tabelazwyky"/>
            </w:pPr>
            <w:r w:rsidRPr="00E15D79">
              <w:t>W</w:t>
            </w:r>
          </w:p>
        </w:tc>
        <w:tc>
          <w:tcPr>
            <w:tcW w:w="1134" w:type="dxa"/>
          </w:tcPr>
          <w:p w14:paraId="563828DB" w14:textId="77777777" w:rsidR="00980F8B" w:rsidRPr="00E15D79" w:rsidRDefault="00980F8B" w:rsidP="0098658F">
            <w:pPr>
              <w:pStyle w:val="Tabelazwyky"/>
            </w:pPr>
            <w:r w:rsidRPr="00E15D79">
              <w:t>Bogdan Schmidt</w:t>
            </w:r>
          </w:p>
        </w:tc>
        <w:tc>
          <w:tcPr>
            <w:tcW w:w="1134" w:type="dxa"/>
          </w:tcPr>
          <w:p w14:paraId="43842BD4" w14:textId="77777777" w:rsidR="00980F8B" w:rsidRPr="00E15D79" w:rsidRDefault="00980F8B" w:rsidP="0098658F">
            <w:pPr>
              <w:pStyle w:val="Tabelazwyky"/>
            </w:pPr>
            <w:proofErr w:type="spellStart"/>
            <w:r w:rsidRPr="00E15D79">
              <w:t>nd</w:t>
            </w:r>
            <w:proofErr w:type="spellEnd"/>
            <w:r w:rsidRPr="00E15D79">
              <w:t>.</w:t>
            </w:r>
          </w:p>
        </w:tc>
      </w:tr>
      <w:tr w:rsidR="00A90198" w:rsidRPr="00E15D79" w14:paraId="1B0D02BC" w14:textId="77777777" w:rsidTr="00152634">
        <w:tc>
          <w:tcPr>
            <w:tcW w:w="797" w:type="dxa"/>
          </w:tcPr>
          <w:p w14:paraId="1A6ABCAB" w14:textId="77777777" w:rsidR="00A90198" w:rsidRPr="00E15D79" w:rsidRDefault="00A90198" w:rsidP="0098658F">
            <w:pPr>
              <w:pStyle w:val="Tabelazwyky"/>
            </w:pPr>
            <w:r w:rsidRPr="00E15D79">
              <w:lastRenderedPageBreak/>
              <w:t>2</w:t>
            </w:r>
          </w:p>
        </w:tc>
        <w:tc>
          <w:tcPr>
            <w:tcW w:w="877" w:type="dxa"/>
          </w:tcPr>
          <w:p w14:paraId="0BD4AF69" w14:textId="38B5CEE9" w:rsidR="00A90198" w:rsidRPr="00E15D79" w:rsidRDefault="00945C93" w:rsidP="0098658F">
            <w:pPr>
              <w:pStyle w:val="Tabelazwyky"/>
            </w:pPr>
            <w:r w:rsidRPr="00E15D79">
              <w:t>3</w:t>
            </w:r>
          </w:p>
        </w:tc>
        <w:tc>
          <w:tcPr>
            <w:tcW w:w="1303" w:type="dxa"/>
          </w:tcPr>
          <w:p w14:paraId="795A06F7" w14:textId="77777777" w:rsidR="00A90198" w:rsidRPr="00E15D79" w:rsidRDefault="00A90198" w:rsidP="0098658F">
            <w:pPr>
              <w:pStyle w:val="Tabelazwyky"/>
            </w:pPr>
            <w:proofErr w:type="spellStart"/>
            <w:r w:rsidRPr="00E15D79">
              <w:t>nd</w:t>
            </w:r>
            <w:proofErr w:type="spellEnd"/>
            <w:r w:rsidRPr="00E15D79">
              <w:t>.</w:t>
            </w:r>
          </w:p>
        </w:tc>
        <w:tc>
          <w:tcPr>
            <w:tcW w:w="2410" w:type="dxa"/>
          </w:tcPr>
          <w:p w14:paraId="0DCA17F0" w14:textId="77777777" w:rsidR="00A90198" w:rsidRPr="00E15D79" w:rsidRDefault="00A90198" w:rsidP="0098658F">
            <w:pPr>
              <w:pStyle w:val="Tabelazwyky"/>
            </w:pPr>
            <w:r w:rsidRPr="00E15D79">
              <w:t>Kontrola jakości dokumentu po stronie Wykonawcy</w:t>
            </w:r>
          </w:p>
        </w:tc>
        <w:tc>
          <w:tcPr>
            <w:tcW w:w="709" w:type="dxa"/>
          </w:tcPr>
          <w:p w14:paraId="1D04FC60" w14:textId="77777777" w:rsidR="00A90198" w:rsidRPr="00E15D79" w:rsidRDefault="00A90198" w:rsidP="0098658F">
            <w:pPr>
              <w:pStyle w:val="Tabelazwyky"/>
            </w:pPr>
            <w:r w:rsidRPr="00E15D79">
              <w:t>We</w:t>
            </w:r>
          </w:p>
        </w:tc>
        <w:tc>
          <w:tcPr>
            <w:tcW w:w="1134" w:type="dxa"/>
          </w:tcPr>
          <w:p w14:paraId="6352AC77" w14:textId="77777777" w:rsidR="00A90198" w:rsidRPr="00E15D79" w:rsidRDefault="00A90198" w:rsidP="0098658F">
            <w:pPr>
              <w:pStyle w:val="Tabelazwyky"/>
            </w:pPr>
            <w:r w:rsidRPr="00E15D79">
              <w:t>W</w:t>
            </w:r>
          </w:p>
        </w:tc>
        <w:tc>
          <w:tcPr>
            <w:tcW w:w="1134" w:type="dxa"/>
          </w:tcPr>
          <w:p w14:paraId="75AF36E8" w14:textId="77777777" w:rsidR="00A90198" w:rsidRPr="00E15D79" w:rsidRDefault="00A90198" w:rsidP="0098658F">
            <w:pPr>
              <w:pStyle w:val="Tabelazwyky"/>
            </w:pPr>
            <w:r w:rsidRPr="00E15D79">
              <w:t>Katarzyna Roszak</w:t>
            </w:r>
          </w:p>
        </w:tc>
        <w:tc>
          <w:tcPr>
            <w:tcW w:w="1134" w:type="dxa"/>
          </w:tcPr>
          <w:p w14:paraId="5DDA4EC7" w14:textId="69534977" w:rsidR="00A90198" w:rsidRPr="00E15D79" w:rsidRDefault="00A90198" w:rsidP="0098658F">
            <w:pPr>
              <w:pStyle w:val="Tabelazwyky"/>
            </w:pPr>
            <w:r w:rsidRPr="00E15D79">
              <w:t>2021-11-</w:t>
            </w:r>
            <w:r w:rsidR="00945C93" w:rsidRPr="00E15D79">
              <w:t>24</w:t>
            </w:r>
          </w:p>
        </w:tc>
      </w:tr>
      <w:tr w:rsidR="00A90198" w:rsidRPr="00E15D79" w14:paraId="0534AA53" w14:textId="77777777" w:rsidTr="00152634">
        <w:tc>
          <w:tcPr>
            <w:tcW w:w="797" w:type="dxa"/>
          </w:tcPr>
          <w:p w14:paraId="5D2EA2FD" w14:textId="77777777" w:rsidR="00A90198" w:rsidRPr="00E15D79" w:rsidRDefault="00A90198" w:rsidP="0098658F">
            <w:pPr>
              <w:pStyle w:val="Tabelazwyky"/>
            </w:pPr>
            <w:r w:rsidRPr="00E15D79">
              <w:t>2</w:t>
            </w:r>
          </w:p>
        </w:tc>
        <w:tc>
          <w:tcPr>
            <w:tcW w:w="877" w:type="dxa"/>
          </w:tcPr>
          <w:p w14:paraId="612FA2B1" w14:textId="2811D80B" w:rsidR="00A90198" w:rsidRPr="00E15D79" w:rsidRDefault="00945C93" w:rsidP="0098658F">
            <w:pPr>
              <w:pStyle w:val="Tabelazwyky"/>
            </w:pPr>
            <w:r w:rsidRPr="00E15D79">
              <w:t>3</w:t>
            </w:r>
          </w:p>
        </w:tc>
        <w:tc>
          <w:tcPr>
            <w:tcW w:w="1303" w:type="dxa"/>
          </w:tcPr>
          <w:p w14:paraId="7B8157E2" w14:textId="6714DE25" w:rsidR="00A90198" w:rsidRPr="00E15D79" w:rsidRDefault="00A90198" w:rsidP="0098658F">
            <w:pPr>
              <w:pStyle w:val="Tabelazwyky"/>
            </w:pPr>
            <w:r w:rsidRPr="00E15D79">
              <w:t>2021-11-</w:t>
            </w:r>
            <w:r w:rsidR="00945C93" w:rsidRPr="00E15D79">
              <w:t>24</w:t>
            </w:r>
          </w:p>
        </w:tc>
        <w:tc>
          <w:tcPr>
            <w:tcW w:w="2410" w:type="dxa"/>
          </w:tcPr>
          <w:p w14:paraId="2C157569" w14:textId="77777777" w:rsidR="00A90198" w:rsidRPr="00E15D79" w:rsidRDefault="00A90198" w:rsidP="0098658F">
            <w:pPr>
              <w:pStyle w:val="Tabelazwyky"/>
            </w:pPr>
            <w:r w:rsidRPr="00E15D79">
              <w:t>Przekazanie do kontroli jakości przez Zamawiającego</w:t>
            </w:r>
          </w:p>
        </w:tc>
        <w:tc>
          <w:tcPr>
            <w:tcW w:w="709" w:type="dxa"/>
          </w:tcPr>
          <w:p w14:paraId="4E45FDCF" w14:textId="77777777" w:rsidR="00A90198" w:rsidRPr="00E15D79" w:rsidRDefault="00A90198" w:rsidP="0098658F">
            <w:pPr>
              <w:pStyle w:val="Tabelazwyky"/>
            </w:pPr>
            <w:proofErr w:type="spellStart"/>
            <w:r w:rsidRPr="00E15D79">
              <w:t>nd</w:t>
            </w:r>
            <w:proofErr w:type="spellEnd"/>
            <w:r w:rsidRPr="00E15D79">
              <w:t>.</w:t>
            </w:r>
          </w:p>
        </w:tc>
        <w:tc>
          <w:tcPr>
            <w:tcW w:w="1134" w:type="dxa"/>
          </w:tcPr>
          <w:p w14:paraId="6E26BEAB" w14:textId="77777777" w:rsidR="00A90198" w:rsidRPr="00E15D79" w:rsidRDefault="00A90198" w:rsidP="0098658F">
            <w:pPr>
              <w:pStyle w:val="Tabelazwyky"/>
            </w:pPr>
            <w:proofErr w:type="spellStart"/>
            <w:r w:rsidRPr="00E15D79">
              <w:t>nd</w:t>
            </w:r>
            <w:proofErr w:type="spellEnd"/>
            <w:r w:rsidRPr="00E15D79">
              <w:t>.</w:t>
            </w:r>
          </w:p>
        </w:tc>
        <w:tc>
          <w:tcPr>
            <w:tcW w:w="1134" w:type="dxa"/>
          </w:tcPr>
          <w:p w14:paraId="5F6DA978" w14:textId="77777777" w:rsidR="00A90198" w:rsidRPr="00E15D79" w:rsidRDefault="00A90198" w:rsidP="0098658F">
            <w:pPr>
              <w:pStyle w:val="Tabelazwyky"/>
            </w:pPr>
            <w:r w:rsidRPr="00E15D79">
              <w:t>Biuro</w:t>
            </w:r>
          </w:p>
        </w:tc>
        <w:tc>
          <w:tcPr>
            <w:tcW w:w="1134" w:type="dxa"/>
          </w:tcPr>
          <w:p w14:paraId="0D0B4A79" w14:textId="77777777" w:rsidR="00A90198" w:rsidRPr="00E15D79" w:rsidRDefault="00A90198" w:rsidP="0098658F">
            <w:pPr>
              <w:pStyle w:val="Tabelazwyky"/>
            </w:pPr>
            <w:proofErr w:type="spellStart"/>
            <w:r w:rsidRPr="00E15D79">
              <w:t>nd</w:t>
            </w:r>
            <w:proofErr w:type="spellEnd"/>
            <w:r w:rsidRPr="00E15D79">
              <w:t>.</w:t>
            </w:r>
          </w:p>
        </w:tc>
      </w:tr>
      <w:tr w:rsidR="005A7A18" w:rsidRPr="00E15D79" w14:paraId="4F1445B8" w14:textId="77777777" w:rsidTr="00571F21">
        <w:tc>
          <w:tcPr>
            <w:tcW w:w="797" w:type="dxa"/>
          </w:tcPr>
          <w:p w14:paraId="010D8CEC" w14:textId="3C86AD3F" w:rsidR="005A7A18" w:rsidRPr="00E15D79" w:rsidRDefault="005A7A18" w:rsidP="0098658F">
            <w:pPr>
              <w:pStyle w:val="Tabelazwyky"/>
            </w:pPr>
            <w:r w:rsidRPr="00E15D79">
              <w:t>2</w:t>
            </w:r>
          </w:p>
        </w:tc>
        <w:tc>
          <w:tcPr>
            <w:tcW w:w="877" w:type="dxa"/>
          </w:tcPr>
          <w:p w14:paraId="7FE3E50A" w14:textId="013B29B1" w:rsidR="005A7A18" w:rsidRPr="00E15D79" w:rsidRDefault="005A7A18" w:rsidP="0098658F">
            <w:pPr>
              <w:pStyle w:val="Tabelazwyky"/>
            </w:pPr>
            <w:r w:rsidRPr="00E15D79">
              <w:t>4</w:t>
            </w:r>
          </w:p>
        </w:tc>
        <w:tc>
          <w:tcPr>
            <w:tcW w:w="1303" w:type="dxa"/>
          </w:tcPr>
          <w:p w14:paraId="64D6B063" w14:textId="5FD455B7" w:rsidR="005A7A18" w:rsidRPr="00E15D79" w:rsidRDefault="005A7A18" w:rsidP="0098658F">
            <w:pPr>
              <w:pStyle w:val="Tabelazwyky"/>
            </w:pPr>
            <w:r w:rsidRPr="00E15D79">
              <w:t>2023-01-10</w:t>
            </w:r>
          </w:p>
        </w:tc>
        <w:tc>
          <w:tcPr>
            <w:tcW w:w="2410" w:type="dxa"/>
          </w:tcPr>
          <w:p w14:paraId="1B399FCE" w14:textId="17C5F46B" w:rsidR="005A7A18" w:rsidRPr="00E15D79" w:rsidRDefault="005A7A18" w:rsidP="0098658F">
            <w:pPr>
              <w:pStyle w:val="Tabelazwyky"/>
            </w:pPr>
            <w:r w:rsidRPr="00E15D79">
              <w:t xml:space="preserve">Aktualizacja okresu obowiązywania zgodnie z WZ47. </w:t>
            </w:r>
          </w:p>
        </w:tc>
        <w:tc>
          <w:tcPr>
            <w:tcW w:w="709" w:type="dxa"/>
          </w:tcPr>
          <w:p w14:paraId="0CB47383" w14:textId="28DF4147" w:rsidR="005A7A18" w:rsidRPr="00E15D79" w:rsidRDefault="005A7A18" w:rsidP="0098658F">
            <w:pPr>
              <w:pStyle w:val="Tabelazwyky"/>
            </w:pPr>
            <w:proofErr w:type="spellStart"/>
            <w:r w:rsidRPr="00E15D79">
              <w:t>W,Z,We</w:t>
            </w:r>
            <w:proofErr w:type="spellEnd"/>
            <w:r w:rsidRPr="00E15D79">
              <w:t>,</w:t>
            </w:r>
          </w:p>
        </w:tc>
        <w:tc>
          <w:tcPr>
            <w:tcW w:w="1134" w:type="dxa"/>
          </w:tcPr>
          <w:p w14:paraId="01C01B9F" w14:textId="753960F8" w:rsidR="005A7A18" w:rsidRPr="00E15D79" w:rsidRDefault="005A7A18" w:rsidP="0098658F">
            <w:pPr>
              <w:pStyle w:val="Tabelazwyky"/>
            </w:pPr>
            <w:r w:rsidRPr="00E15D79">
              <w:t>W</w:t>
            </w:r>
          </w:p>
        </w:tc>
        <w:tc>
          <w:tcPr>
            <w:tcW w:w="1134" w:type="dxa"/>
          </w:tcPr>
          <w:p w14:paraId="41F04AA0" w14:textId="7182F97F" w:rsidR="005A7A18" w:rsidRPr="00E15D79" w:rsidRDefault="005A7A18" w:rsidP="0098658F">
            <w:pPr>
              <w:pStyle w:val="Tabelazwyky"/>
            </w:pPr>
            <w:r w:rsidRPr="00E15D79">
              <w:t>Bogdan Schmidt</w:t>
            </w:r>
          </w:p>
        </w:tc>
        <w:tc>
          <w:tcPr>
            <w:tcW w:w="1134" w:type="dxa"/>
          </w:tcPr>
          <w:p w14:paraId="3A6BA7E1" w14:textId="4CE28398" w:rsidR="005A7A18" w:rsidRPr="00E15D79" w:rsidRDefault="005A7A18" w:rsidP="0098658F">
            <w:pPr>
              <w:pStyle w:val="Tabelazwyky"/>
            </w:pPr>
            <w:proofErr w:type="spellStart"/>
            <w:r w:rsidRPr="00E15D79">
              <w:t>nd</w:t>
            </w:r>
            <w:proofErr w:type="spellEnd"/>
            <w:r w:rsidRPr="00E15D79">
              <w:t>.</w:t>
            </w:r>
          </w:p>
        </w:tc>
      </w:tr>
    </w:tbl>
    <w:p w14:paraId="124EEB61" w14:textId="77777777" w:rsidR="00A45A2F" w:rsidRPr="00E15D79" w:rsidRDefault="00590CCC" w:rsidP="0098658F">
      <w:pPr>
        <w:rPr>
          <w:rFonts w:cs="Open Sans"/>
        </w:rPr>
      </w:pPr>
      <w:r w:rsidRPr="00E15D79">
        <w:rPr>
          <w:rFonts w:cs="Open Sans"/>
        </w:rPr>
        <w:t xml:space="preserve"> </w:t>
      </w:r>
      <w:r w:rsidR="00A45A2F" w:rsidRPr="00E15D79">
        <w:rPr>
          <w:rFonts w:cs="Open Sans"/>
        </w:rPr>
        <w:t>(*) Akcje: W = Wstaw, Z = Zamień, We = Weryfikuj, N = Nowy</w:t>
      </w:r>
    </w:p>
    <w:p w14:paraId="78A89B30" w14:textId="77777777" w:rsidR="00A45A2F" w:rsidRPr="00E15D79" w:rsidRDefault="00A45A2F" w:rsidP="0098658F">
      <w:pPr>
        <w:rPr>
          <w:rFonts w:cs="Open Sans"/>
        </w:rPr>
      </w:pPr>
      <w:r w:rsidRPr="00E15D79">
        <w:rPr>
          <w:rFonts w:cs="Open Sans"/>
        </w:rPr>
        <w:t>(**) Rozdziały: W = Wszystkie</w:t>
      </w:r>
    </w:p>
    <w:p w14:paraId="7756850F" w14:textId="77777777" w:rsidR="00561FE8" w:rsidRPr="00E15D79" w:rsidRDefault="00A45A2F" w:rsidP="0098658F">
      <w:pPr>
        <w:rPr>
          <w:rFonts w:cs="Open Sans"/>
        </w:rPr>
      </w:pPr>
      <w:r w:rsidRPr="00E15D79">
        <w:rPr>
          <w:rFonts w:cs="Open Sans"/>
        </w:rPr>
        <w:t>(***) Autorzy: patrz metryka dokumentu</w:t>
      </w:r>
    </w:p>
    <w:p w14:paraId="4D3B7DC5" w14:textId="77777777" w:rsidR="003B59A0" w:rsidRPr="00E15D79" w:rsidRDefault="00561FE8" w:rsidP="0098658F">
      <w:pPr>
        <w:pStyle w:val="spis"/>
        <w:spacing w:line="276" w:lineRule="auto"/>
      </w:pPr>
      <w:r w:rsidRPr="00E15D79">
        <w:br w:type="page"/>
      </w:r>
      <w:r w:rsidR="003B59A0" w:rsidRPr="00E15D79">
        <w:lastRenderedPageBreak/>
        <w:t>SPIS TREŚCI</w:t>
      </w:r>
    </w:p>
    <w:p w14:paraId="397B7532" w14:textId="03EE6DB8" w:rsidR="00F77A1F" w:rsidRDefault="00035695">
      <w:pPr>
        <w:pStyle w:val="Spistreci1"/>
        <w:rPr>
          <w:rFonts w:asciiTheme="minorHAnsi" w:eastAsiaTheme="minorEastAsia" w:hAnsiTheme="minorHAnsi" w:cstheme="minorBidi"/>
          <w:b w:val="0"/>
          <w:bCs w:val="0"/>
          <w:noProof/>
          <w:sz w:val="22"/>
          <w:szCs w:val="22"/>
          <w:lang w:eastAsia="pl-PL"/>
        </w:rPr>
      </w:pPr>
      <w:r w:rsidRPr="00E15D79">
        <w:rPr>
          <w:rFonts w:cs="Open Sans"/>
          <w:b w:val="0"/>
          <w:bCs w:val="0"/>
        </w:rPr>
        <w:fldChar w:fldCharType="begin"/>
      </w:r>
      <w:r w:rsidRPr="00E15D79">
        <w:rPr>
          <w:rFonts w:cs="Open Sans"/>
          <w:b w:val="0"/>
          <w:bCs w:val="0"/>
        </w:rPr>
        <w:instrText xml:space="preserve"> TOC \o "1-3" \h \z \u </w:instrText>
      </w:r>
      <w:r w:rsidRPr="00E15D79">
        <w:rPr>
          <w:rFonts w:cs="Open Sans"/>
          <w:b w:val="0"/>
          <w:bCs w:val="0"/>
        </w:rPr>
        <w:fldChar w:fldCharType="separate"/>
      </w:r>
      <w:hyperlink w:anchor="_Toc183677414" w:history="1">
        <w:r w:rsidR="00F77A1F" w:rsidRPr="00AE71B7">
          <w:rPr>
            <w:rStyle w:val="Hipercze"/>
            <w:noProof/>
          </w:rPr>
          <w:t>1</w:t>
        </w:r>
        <w:r w:rsidR="00F77A1F">
          <w:rPr>
            <w:rFonts w:asciiTheme="minorHAnsi" w:eastAsiaTheme="minorEastAsia" w:hAnsiTheme="minorHAnsi" w:cstheme="minorBidi"/>
            <w:b w:val="0"/>
            <w:bCs w:val="0"/>
            <w:noProof/>
            <w:sz w:val="22"/>
            <w:szCs w:val="22"/>
            <w:lang w:eastAsia="pl-PL"/>
          </w:rPr>
          <w:tab/>
        </w:r>
        <w:r w:rsidR="00F77A1F" w:rsidRPr="00AE71B7">
          <w:rPr>
            <w:rStyle w:val="Hipercze"/>
            <w:noProof/>
          </w:rPr>
          <w:t>Opis dokumentu</w:t>
        </w:r>
        <w:r w:rsidR="00F77A1F">
          <w:rPr>
            <w:noProof/>
            <w:webHidden/>
          </w:rPr>
          <w:tab/>
        </w:r>
        <w:r w:rsidR="00F77A1F">
          <w:rPr>
            <w:noProof/>
            <w:webHidden/>
          </w:rPr>
          <w:fldChar w:fldCharType="begin"/>
        </w:r>
        <w:r w:rsidR="00F77A1F">
          <w:rPr>
            <w:noProof/>
            <w:webHidden/>
          </w:rPr>
          <w:instrText xml:space="preserve"> PAGEREF _Toc183677414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504BC11A" w14:textId="41945283"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15" w:history="1">
        <w:r w:rsidR="00F77A1F" w:rsidRPr="00AE71B7">
          <w:rPr>
            <w:rStyle w:val="Hipercze"/>
            <w:noProof/>
          </w:rPr>
          <w:t>1.1</w:t>
        </w:r>
        <w:r w:rsidR="00F77A1F">
          <w:rPr>
            <w:rFonts w:asciiTheme="minorHAnsi" w:eastAsiaTheme="minorEastAsia" w:hAnsiTheme="minorHAnsi" w:cstheme="minorBidi"/>
            <w:noProof/>
            <w:sz w:val="22"/>
            <w:szCs w:val="22"/>
            <w:lang w:eastAsia="pl-PL"/>
          </w:rPr>
          <w:tab/>
        </w:r>
        <w:r w:rsidR="00F77A1F" w:rsidRPr="00AE71B7">
          <w:rPr>
            <w:rStyle w:val="Hipercze"/>
            <w:noProof/>
          </w:rPr>
          <w:t>Cel dokumentu</w:t>
        </w:r>
        <w:r w:rsidR="00F77A1F">
          <w:rPr>
            <w:noProof/>
            <w:webHidden/>
          </w:rPr>
          <w:tab/>
        </w:r>
        <w:r w:rsidR="00F77A1F">
          <w:rPr>
            <w:noProof/>
            <w:webHidden/>
          </w:rPr>
          <w:fldChar w:fldCharType="begin"/>
        </w:r>
        <w:r w:rsidR="00F77A1F">
          <w:rPr>
            <w:noProof/>
            <w:webHidden/>
          </w:rPr>
          <w:instrText xml:space="preserve"> PAGEREF _Toc183677415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053BD64B" w14:textId="54BB1BA9"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16" w:history="1">
        <w:r w:rsidR="00F77A1F" w:rsidRPr="00AE71B7">
          <w:rPr>
            <w:rStyle w:val="Hipercze"/>
            <w:noProof/>
          </w:rPr>
          <w:t>1.2</w:t>
        </w:r>
        <w:r w:rsidR="00F77A1F">
          <w:rPr>
            <w:rFonts w:asciiTheme="minorHAnsi" w:eastAsiaTheme="minorEastAsia" w:hAnsiTheme="minorHAnsi" w:cstheme="minorBidi"/>
            <w:noProof/>
            <w:sz w:val="22"/>
            <w:szCs w:val="22"/>
            <w:lang w:eastAsia="pl-PL"/>
          </w:rPr>
          <w:tab/>
        </w:r>
        <w:r w:rsidR="00F77A1F" w:rsidRPr="00AE71B7">
          <w:rPr>
            <w:rStyle w:val="Hipercze"/>
            <w:noProof/>
          </w:rPr>
          <w:t>Zastosowanie</w:t>
        </w:r>
        <w:r w:rsidR="00F77A1F">
          <w:rPr>
            <w:noProof/>
            <w:webHidden/>
          </w:rPr>
          <w:tab/>
        </w:r>
        <w:r w:rsidR="00F77A1F">
          <w:rPr>
            <w:noProof/>
            <w:webHidden/>
          </w:rPr>
          <w:fldChar w:fldCharType="begin"/>
        </w:r>
        <w:r w:rsidR="00F77A1F">
          <w:rPr>
            <w:noProof/>
            <w:webHidden/>
          </w:rPr>
          <w:instrText xml:space="preserve"> PAGEREF _Toc183677416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6398B889" w14:textId="456E6BA6"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17" w:history="1">
        <w:r w:rsidR="00F77A1F" w:rsidRPr="00AE71B7">
          <w:rPr>
            <w:rStyle w:val="Hipercze"/>
            <w:noProof/>
          </w:rPr>
          <w:t>1.3</w:t>
        </w:r>
        <w:r w:rsidR="00F77A1F">
          <w:rPr>
            <w:rFonts w:asciiTheme="minorHAnsi" w:eastAsiaTheme="minorEastAsia" w:hAnsiTheme="minorHAnsi" w:cstheme="minorBidi"/>
            <w:noProof/>
            <w:sz w:val="22"/>
            <w:szCs w:val="22"/>
            <w:lang w:eastAsia="pl-PL"/>
          </w:rPr>
          <w:tab/>
        </w:r>
        <w:r w:rsidR="00F77A1F" w:rsidRPr="00AE71B7">
          <w:rPr>
            <w:rStyle w:val="Hipercze"/>
            <w:noProof/>
          </w:rPr>
          <w:t>Obowiązywanie</w:t>
        </w:r>
        <w:r w:rsidR="00F77A1F">
          <w:rPr>
            <w:noProof/>
            <w:webHidden/>
          </w:rPr>
          <w:tab/>
        </w:r>
        <w:r w:rsidR="00F77A1F">
          <w:rPr>
            <w:noProof/>
            <w:webHidden/>
          </w:rPr>
          <w:fldChar w:fldCharType="begin"/>
        </w:r>
        <w:r w:rsidR="00F77A1F">
          <w:rPr>
            <w:noProof/>
            <w:webHidden/>
          </w:rPr>
          <w:instrText xml:space="preserve"> PAGEREF _Toc183677417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74EC4FEF" w14:textId="3CA376D2"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18" w:history="1">
        <w:r w:rsidR="00F77A1F" w:rsidRPr="00AE71B7">
          <w:rPr>
            <w:rStyle w:val="Hipercze"/>
            <w:noProof/>
          </w:rPr>
          <w:t>1.4</w:t>
        </w:r>
        <w:r w:rsidR="00F77A1F">
          <w:rPr>
            <w:rFonts w:asciiTheme="minorHAnsi" w:eastAsiaTheme="minorEastAsia" w:hAnsiTheme="minorHAnsi" w:cstheme="minorBidi"/>
            <w:noProof/>
            <w:sz w:val="22"/>
            <w:szCs w:val="22"/>
            <w:lang w:eastAsia="pl-PL"/>
          </w:rPr>
          <w:tab/>
        </w:r>
        <w:r w:rsidR="00F77A1F" w:rsidRPr="00AE71B7">
          <w:rPr>
            <w:rStyle w:val="Hipercze"/>
            <w:noProof/>
          </w:rPr>
          <w:t>Dokumenty obowiązujące i pomocnicze</w:t>
        </w:r>
        <w:r w:rsidR="00F77A1F">
          <w:rPr>
            <w:noProof/>
            <w:webHidden/>
          </w:rPr>
          <w:tab/>
        </w:r>
        <w:r w:rsidR="00F77A1F">
          <w:rPr>
            <w:noProof/>
            <w:webHidden/>
          </w:rPr>
          <w:fldChar w:fldCharType="begin"/>
        </w:r>
        <w:r w:rsidR="00F77A1F">
          <w:rPr>
            <w:noProof/>
            <w:webHidden/>
          </w:rPr>
          <w:instrText xml:space="preserve"> PAGEREF _Toc183677418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28C380CE" w14:textId="795AEC9A" w:rsidR="00F77A1F" w:rsidRDefault="00FA47E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7419" w:history="1">
        <w:r w:rsidR="00F77A1F" w:rsidRPr="00AE71B7">
          <w:rPr>
            <w:rStyle w:val="Hipercze"/>
            <w:noProof/>
          </w:rPr>
          <w:t>1.4.1</w:t>
        </w:r>
        <w:r w:rsidR="00F77A1F">
          <w:rPr>
            <w:rFonts w:asciiTheme="minorHAnsi" w:eastAsiaTheme="minorEastAsia" w:hAnsiTheme="minorHAnsi" w:cstheme="minorBidi"/>
            <w:iCs w:val="0"/>
            <w:noProof/>
            <w:sz w:val="22"/>
            <w:szCs w:val="22"/>
            <w:lang w:eastAsia="pl-PL"/>
          </w:rPr>
          <w:tab/>
        </w:r>
        <w:r w:rsidR="00F77A1F" w:rsidRPr="00AE71B7">
          <w:rPr>
            <w:rStyle w:val="Hipercze"/>
            <w:noProof/>
          </w:rPr>
          <w:t>Dokumenty obowiązujące</w:t>
        </w:r>
        <w:r w:rsidR="00F77A1F">
          <w:rPr>
            <w:noProof/>
            <w:webHidden/>
          </w:rPr>
          <w:tab/>
        </w:r>
        <w:r w:rsidR="00F77A1F">
          <w:rPr>
            <w:noProof/>
            <w:webHidden/>
          </w:rPr>
          <w:fldChar w:fldCharType="begin"/>
        </w:r>
        <w:r w:rsidR="00F77A1F">
          <w:rPr>
            <w:noProof/>
            <w:webHidden/>
          </w:rPr>
          <w:instrText xml:space="preserve"> PAGEREF _Toc183677419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6F3137C6" w14:textId="5C1A35F8" w:rsidR="00F77A1F" w:rsidRDefault="00FA47E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7420" w:history="1">
        <w:r w:rsidR="00F77A1F" w:rsidRPr="00AE71B7">
          <w:rPr>
            <w:rStyle w:val="Hipercze"/>
            <w:noProof/>
          </w:rPr>
          <w:t>1.4.2</w:t>
        </w:r>
        <w:r w:rsidR="00F77A1F">
          <w:rPr>
            <w:rFonts w:asciiTheme="minorHAnsi" w:eastAsiaTheme="minorEastAsia" w:hAnsiTheme="minorHAnsi" w:cstheme="minorBidi"/>
            <w:iCs w:val="0"/>
            <w:noProof/>
            <w:sz w:val="22"/>
            <w:szCs w:val="22"/>
            <w:lang w:eastAsia="pl-PL"/>
          </w:rPr>
          <w:tab/>
        </w:r>
        <w:r w:rsidR="00F77A1F" w:rsidRPr="00AE71B7">
          <w:rPr>
            <w:rStyle w:val="Hipercze"/>
            <w:noProof/>
          </w:rPr>
          <w:t>Dokumenty pomocnicze</w:t>
        </w:r>
        <w:r w:rsidR="00F77A1F">
          <w:rPr>
            <w:noProof/>
            <w:webHidden/>
          </w:rPr>
          <w:tab/>
        </w:r>
        <w:r w:rsidR="00F77A1F">
          <w:rPr>
            <w:noProof/>
            <w:webHidden/>
          </w:rPr>
          <w:fldChar w:fldCharType="begin"/>
        </w:r>
        <w:r w:rsidR="00F77A1F">
          <w:rPr>
            <w:noProof/>
            <w:webHidden/>
          </w:rPr>
          <w:instrText xml:space="preserve"> PAGEREF _Toc183677420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4E359812" w14:textId="03CAEFA2"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21" w:history="1">
        <w:r w:rsidR="00F77A1F" w:rsidRPr="00AE71B7">
          <w:rPr>
            <w:rStyle w:val="Hipercze"/>
            <w:noProof/>
          </w:rPr>
          <w:t>1.5</w:t>
        </w:r>
        <w:r w:rsidR="00F77A1F">
          <w:rPr>
            <w:rFonts w:asciiTheme="minorHAnsi" w:eastAsiaTheme="minorEastAsia" w:hAnsiTheme="minorHAnsi" w:cstheme="minorBidi"/>
            <w:noProof/>
            <w:sz w:val="22"/>
            <w:szCs w:val="22"/>
            <w:lang w:eastAsia="pl-PL"/>
          </w:rPr>
          <w:tab/>
        </w:r>
        <w:r w:rsidR="00F77A1F" w:rsidRPr="00AE71B7">
          <w:rPr>
            <w:rStyle w:val="Hipercze"/>
            <w:noProof/>
          </w:rPr>
          <w:t>Słownik przyjętych skrótów i terminów</w:t>
        </w:r>
        <w:r w:rsidR="00F77A1F">
          <w:rPr>
            <w:noProof/>
            <w:webHidden/>
          </w:rPr>
          <w:tab/>
        </w:r>
        <w:r w:rsidR="00F77A1F">
          <w:rPr>
            <w:noProof/>
            <w:webHidden/>
          </w:rPr>
          <w:fldChar w:fldCharType="begin"/>
        </w:r>
        <w:r w:rsidR="00F77A1F">
          <w:rPr>
            <w:noProof/>
            <w:webHidden/>
          </w:rPr>
          <w:instrText xml:space="preserve"> PAGEREF _Toc183677421 \h </w:instrText>
        </w:r>
        <w:r w:rsidR="00F77A1F">
          <w:rPr>
            <w:noProof/>
            <w:webHidden/>
          </w:rPr>
        </w:r>
        <w:r w:rsidR="00F77A1F">
          <w:rPr>
            <w:noProof/>
            <w:webHidden/>
          </w:rPr>
          <w:fldChar w:fldCharType="separate"/>
        </w:r>
        <w:r w:rsidR="00F77A1F">
          <w:rPr>
            <w:noProof/>
            <w:webHidden/>
          </w:rPr>
          <w:t>9</w:t>
        </w:r>
        <w:r w:rsidR="00F77A1F">
          <w:rPr>
            <w:noProof/>
            <w:webHidden/>
          </w:rPr>
          <w:fldChar w:fldCharType="end"/>
        </w:r>
      </w:hyperlink>
    </w:p>
    <w:p w14:paraId="7917CF2A" w14:textId="0A716F02" w:rsidR="00F77A1F" w:rsidRDefault="00FA47E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7422" w:history="1">
        <w:r w:rsidR="00F77A1F" w:rsidRPr="00AE71B7">
          <w:rPr>
            <w:rStyle w:val="Hipercze"/>
            <w:noProof/>
          </w:rPr>
          <w:t>1.5.1</w:t>
        </w:r>
        <w:r w:rsidR="00F77A1F">
          <w:rPr>
            <w:rFonts w:asciiTheme="minorHAnsi" w:eastAsiaTheme="minorEastAsia" w:hAnsiTheme="minorHAnsi" w:cstheme="minorBidi"/>
            <w:iCs w:val="0"/>
            <w:noProof/>
            <w:sz w:val="22"/>
            <w:szCs w:val="22"/>
            <w:lang w:eastAsia="pl-PL"/>
          </w:rPr>
          <w:tab/>
        </w:r>
        <w:r w:rsidR="00F77A1F" w:rsidRPr="00AE71B7">
          <w:rPr>
            <w:rStyle w:val="Hipercze"/>
            <w:noProof/>
          </w:rPr>
          <w:t>Skróty i akronimy</w:t>
        </w:r>
        <w:r w:rsidR="00F77A1F">
          <w:rPr>
            <w:noProof/>
            <w:webHidden/>
          </w:rPr>
          <w:tab/>
        </w:r>
        <w:r w:rsidR="00F77A1F">
          <w:rPr>
            <w:noProof/>
            <w:webHidden/>
          </w:rPr>
          <w:fldChar w:fldCharType="begin"/>
        </w:r>
        <w:r w:rsidR="00F77A1F">
          <w:rPr>
            <w:noProof/>
            <w:webHidden/>
          </w:rPr>
          <w:instrText xml:space="preserve"> PAGEREF _Toc183677422 \h </w:instrText>
        </w:r>
        <w:r w:rsidR="00F77A1F">
          <w:rPr>
            <w:noProof/>
            <w:webHidden/>
          </w:rPr>
        </w:r>
        <w:r w:rsidR="00F77A1F">
          <w:rPr>
            <w:noProof/>
            <w:webHidden/>
          </w:rPr>
          <w:fldChar w:fldCharType="separate"/>
        </w:r>
        <w:r w:rsidR="00F77A1F">
          <w:rPr>
            <w:noProof/>
            <w:webHidden/>
          </w:rPr>
          <w:t>9</w:t>
        </w:r>
        <w:r w:rsidR="00F77A1F">
          <w:rPr>
            <w:noProof/>
            <w:webHidden/>
          </w:rPr>
          <w:fldChar w:fldCharType="end"/>
        </w:r>
      </w:hyperlink>
    </w:p>
    <w:p w14:paraId="21737C4A" w14:textId="5B2C9159" w:rsidR="00F77A1F" w:rsidRDefault="00FA47E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7423" w:history="1">
        <w:r w:rsidR="00F77A1F" w:rsidRPr="00AE71B7">
          <w:rPr>
            <w:rStyle w:val="Hipercze"/>
            <w:noProof/>
          </w:rPr>
          <w:t>1.5.2</w:t>
        </w:r>
        <w:r w:rsidR="00F77A1F">
          <w:rPr>
            <w:rFonts w:asciiTheme="minorHAnsi" w:eastAsiaTheme="minorEastAsia" w:hAnsiTheme="minorHAnsi" w:cstheme="minorBidi"/>
            <w:iCs w:val="0"/>
            <w:noProof/>
            <w:sz w:val="22"/>
            <w:szCs w:val="22"/>
            <w:lang w:eastAsia="pl-PL"/>
          </w:rPr>
          <w:tab/>
        </w:r>
        <w:r w:rsidR="00F77A1F" w:rsidRPr="00AE71B7">
          <w:rPr>
            <w:rStyle w:val="Hipercze"/>
            <w:noProof/>
          </w:rPr>
          <w:t>Terminy</w:t>
        </w:r>
        <w:r w:rsidR="00F77A1F">
          <w:rPr>
            <w:noProof/>
            <w:webHidden/>
          </w:rPr>
          <w:tab/>
        </w:r>
        <w:r w:rsidR="00F77A1F">
          <w:rPr>
            <w:noProof/>
            <w:webHidden/>
          </w:rPr>
          <w:fldChar w:fldCharType="begin"/>
        </w:r>
        <w:r w:rsidR="00F77A1F">
          <w:rPr>
            <w:noProof/>
            <w:webHidden/>
          </w:rPr>
          <w:instrText xml:space="preserve"> PAGEREF _Toc183677423 \h </w:instrText>
        </w:r>
        <w:r w:rsidR="00F77A1F">
          <w:rPr>
            <w:noProof/>
            <w:webHidden/>
          </w:rPr>
        </w:r>
        <w:r w:rsidR="00F77A1F">
          <w:rPr>
            <w:noProof/>
            <w:webHidden/>
          </w:rPr>
          <w:fldChar w:fldCharType="separate"/>
        </w:r>
        <w:r w:rsidR="00F77A1F">
          <w:rPr>
            <w:noProof/>
            <w:webHidden/>
          </w:rPr>
          <w:t>11</w:t>
        </w:r>
        <w:r w:rsidR="00F77A1F">
          <w:rPr>
            <w:noProof/>
            <w:webHidden/>
          </w:rPr>
          <w:fldChar w:fldCharType="end"/>
        </w:r>
      </w:hyperlink>
    </w:p>
    <w:p w14:paraId="6673EA70" w14:textId="761D44EB" w:rsidR="00F77A1F" w:rsidRDefault="00FA47E4">
      <w:pPr>
        <w:pStyle w:val="Spistreci1"/>
        <w:rPr>
          <w:rFonts w:asciiTheme="minorHAnsi" w:eastAsiaTheme="minorEastAsia" w:hAnsiTheme="minorHAnsi" w:cstheme="minorBidi"/>
          <w:b w:val="0"/>
          <w:bCs w:val="0"/>
          <w:noProof/>
          <w:sz w:val="22"/>
          <w:szCs w:val="22"/>
          <w:lang w:eastAsia="pl-PL"/>
        </w:rPr>
      </w:pPr>
      <w:hyperlink w:anchor="_Toc183677424" w:history="1">
        <w:r w:rsidR="00F77A1F" w:rsidRPr="00AE71B7">
          <w:rPr>
            <w:rStyle w:val="Hipercze"/>
            <w:noProof/>
          </w:rPr>
          <w:t>2</w:t>
        </w:r>
        <w:r w:rsidR="00F77A1F">
          <w:rPr>
            <w:rFonts w:asciiTheme="minorHAnsi" w:eastAsiaTheme="minorEastAsia" w:hAnsiTheme="minorHAnsi" w:cstheme="minorBidi"/>
            <w:b w:val="0"/>
            <w:bCs w:val="0"/>
            <w:noProof/>
            <w:sz w:val="22"/>
            <w:szCs w:val="22"/>
            <w:lang w:eastAsia="pl-PL"/>
          </w:rPr>
          <w:tab/>
        </w:r>
        <w:r w:rsidR="00F77A1F" w:rsidRPr="00AE71B7">
          <w:rPr>
            <w:rStyle w:val="Hipercze"/>
            <w:noProof/>
          </w:rPr>
          <w:t>Zawartość merytoryczna dokumentu</w:t>
        </w:r>
        <w:r w:rsidR="00F77A1F">
          <w:rPr>
            <w:noProof/>
            <w:webHidden/>
          </w:rPr>
          <w:tab/>
        </w:r>
        <w:r w:rsidR="00F77A1F">
          <w:rPr>
            <w:noProof/>
            <w:webHidden/>
          </w:rPr>
          <w:fldChar w:fldCharType="begin"/>
        </w:r>
        <w:r w:rsidR="00F77A1F">
          <w:rPr>
            <w:noProof/>
            <w:webHidden/>
          </w:rPr>
          <w:instrText xml:space="preserve"> PAGEREF _Toc183677424 \h </w:instrText>
        </w:r>
        <w:r w:rsidR="00F77A1F">
          <w:rPr>
            <w:noProof/>
            <w:webHidden/>
          </w:rPr>
        </w:r>
        <w:r w:rsidR="00F77A1F">
          <w:rPr>
            <w:noProof/>
            <w:webHidden/>
          </w:rPr>
          <w:fldChar w:fldCharType="separate"/>
        </w:r>
        <w:r w:rsidR="00F77A1F">
          <w:rPr>
            <w:noProof/>
            <w:webHidden/>
          </w:rPr>
          <w:t>12</w:t>
        </w:r>
        <w:r w:rsidR="00F77A1F">
          <w:rPr>
            <w:noProof/>
            <w:webHidden/>
          </w:rPr>
          <w:fldChar w:fldCharType="end"/>
        </w:r>
      </w:hyperlink>
    </w:p>
    <w:p w14:paraId="07F5B670" w14:textId="030C85A8" w:rsidR="00F77A1F" w:rsidRDefault="00FA47E4">
      <w:pPr>
        <w:pStyle w:val="Spistreci1"/>
        <w:rPr>
          <w:rFonts w:asciiTheme="minorHAnsi" w:eastAsiaTheme="minorEastAsia" w:hAnsiTheme="minorHAnsi" w:cstheme="minorBidi"/>
          <w:b w:val="0"/>
          <w:bCs w:val="0"/>
          <w:noProof/>
          <w:sz w:val="22"/>
          <w:szCs w:val="22"/>
          <w:lang w:eastAsia="pl-PL"/>
        </w:rPr>
      </w:pPr>
      <w:hyperlink w:anchor="_Toc183677425" w:history="1">
        <w:r w:rsidR="00F77A1F" w:rsidRPr="00AE71B7">
          <w:rPr>
            <w:rStyle w:val="Hipercze"/>
            <w:noProof/>
          </w:rPr>
          <w:t>3</w:t>
        </w:r>
        <w:r w:rsidR="00F77A1F">
          <w:rPr>
            <w:rFonts w:asciiTheme="minorHAnsi" w:eastAsiaTheme="minorEastAsia" w:hAnsiTheme="minorHAnsi" w:cstheme="minorBidi"/>
            <w:b w:val="0"/>
            <w:bCs w:val="0"/>
            <w:noProof/>
            <w:sz w:val="22"/>
            <w:szCs w:val="22"/>
            <w:lang w:eastAsia="pl-PL"/>
          </w:rPr>
          <w:tab/>
        </w:r>
        <w:r w:rsidR="00F77A1F" w:rsidRPr="00AE71B7">
          <w:rPr>
            <w:rStyle w:val="Hipercze"/>
            <w:noProof/>
          </w:rPr>
          <w:t>Specyfikacja deklaracji OPAL</w:t>
        </w:r>
        <w:r w:rsidR="00F77A1F">
          <w:rPr>
            <w:noProof/>
            <w:webHidden/>
          </w:rPr>
          <w:tab/>
        </w:r>
        <w:r w:rsidR="00F77A1F">
          <w:rPr>
            <w:noProof/>
            <w:webHidden/>
          </w:rPr>
          <w:fldChar w:fldCharType="begin"/>
        </w:r>
        <w:r w:rsidR="00F77A1F">
          <w:rPr>
            <w:noProof/>
            <w:webHidden/>
          </w:rPr>
          <w:instrText xml:space="preserve"> PAGEREF _Toc183677425 \h </w:instrText>
        </w:r>
        <w:r w:rsidR="00F77A1F">
          <w:rPr>
            <w:noProof/>
            <w:webHidden/>
          </w:rPr>
        </w:r>
        <w:r w:rsidR="00F77A1F">
          <w:rPr>
            <w:noProof/>
            <w:webHidden/>
          </w:rPr>
          <w:fldChar w:fldCharType="separate"/>
        </w:r>
        <w:r w:rsidR="00F77A1F">
          <w:rPr>
            <w:noProof/>
            <w:webHidden/>
          </w:rPr>
          <w:t>13</w:t>
        </w:r>
        <w:r w:rsidR="00F77A1F">
          <w:rPr>
            <w:noProof/>
            <w:webHidden/>
          </w:rPr>
          <w:fldChar w:fldCharType="end"/>
        </w:r>
      </w:hyperlink>
    </w:p>
    <w:p w14:paraId="7864A1CE" w14:textId="2FC5D6A9"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26" w:history="1">
        <w:r w:rsidR="00F77A1F" w:rsidRPr="00AE71B7">
          <w:rPr>
            <w:rStyle w:val="Hipercze"/>
            <w:noProof/>
          </w:rPr>
          <w:t>3.1</w:t>
        </w:r>
        <w:r w:rsidR="00F77A1F">
          <w:rPr>
            <w:rFonts w:asciiTheme="minorHAnsi" w:eastAsiaTheme="minorEastAsia" w:hAnsiTheme="minorHAnsi" w:cstheme="minorBidi"/>
            <w:noProof/>
            <w:sz w:val="22"/>
            <w:szCs w:val="22"/>
            <w:lang w:eastAsia="pl-PL"/>
          </w:rPr>
          <w:tab/>
        </w:r>
        <w:r w:rsidR="00F77A1F" w:rsidRPr="00AE71B7">
          <w:rPr>
            <w:rStyle w:val="Hipercze"/>
            <w:noProof/>
          </w:rPr>
          <w:t>Struktura komunikatu XML deklaracji OPAL</w:t>
        </w:r>
        <w:r w:rsidR="00F77A1F">
          <w:rPr>
            <w:noProof/>
            <w:webHidden/>
          </w:rPr>
          <w:tab/>
        </w:r>
        <w:r w:rsidR="00F77A1F">
          <w:rPr>
            <w:noProof/>
            <w:webHidden/>
          </w:rPr>
          <w:fldChar w:fldCharType="begin"/>
        </w:r>
        <w:r w:rsidR="00F77A1F">
          <w:rPr>
            <w:noProof/>
            <w:webHidden/>
          </w:rPr>
          <w:instrText xml:space="preserve"> PAGEREF _Toc183677426 \h </w:instrText>
        </w:r>
        <w:r w:rsidR="00F77A1F">
          <w:rPr>
            <w:noProof/>
            <w:webHidden/>
          </w:rPr>
        </w:r>
        <w:r w:rsidR="00F77A1F">
          <w:rPr>
            <w:noProof/>
            <w:webHidden/>
          </w:rPr>
          <w:fldChar w:fldCharType="separate"/>
        </w:r>
        <w:r w:rsidR="00F77A1F">
          <w:rPr>
            <w:noProof/>
            <w:webHidden/>
          </w:rPr>
          <w:t>13</w:t>
        </w:r>
        <w:r w:rsidR="00F77A1F">
          <w:rPr>
            <w:noProof/>
            <w:webHidden/>
          </w:rPr>
          <w:fldChar w:fldCharType="end"/>
        </w:r>
      </w:hyperlink>
    </w:p>
    <w:p w14:paraId="47A041BD" w14:textId="04FCC241" w:rsidR="00F77A1F" w:rsidRDefault="00FA47E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7427" w:history="1">
        <w:r w:rsidR="00F77A1F" w:rsidRPr="00AE71B7">
          <w:rPr>
            <w:rStyle w:val="Hipercze"/>
            <w:noProof/>
          </w:rPr>
          <w:t>3.1.1</w:t>
        </w:r>
        <w:r w:rsidR="00F77A1F">
          <w:rPr>
            <w:rFonts w:asciiTheme="minorHAnsi" w:eastAsiaTheme="minorEastAsia" w:hAnsiTheme="minorHAnsi" w:cstheme="minorBidi"/>
            <w:iCs w:val="0"/>
            <w:noProof/>
            <w:sz w:val="22"/>
            <w:szCs w:val="22"/>
            <w:lang w:eastAsia="pl-PL"/>
          </w:rPr>
          <w:tab/>
        </w:r>
        <w:r w:rsidR="00F77A1F" w:rsidRPr="00AE71B7">
          <w:rPr>
            <w:rStyle w:val="Hipercze"/>
            <w:noProof/>
          </w:rPr>
          <w:t>Struktura danych deklaracji OPAL</w:t>
        </w:r>
        <w:r w:rsidR="00F77A1F">
          <w:rPr>
            <w:noProof/>
            <w:webHidden/>
          </w:rPr>
          <w:tab/>
        </w:r>
        <w:r w:rsidR="00F77A1F">
          <w:rPr>
            <w:noProof/>
            <w:webHidden/>
          </w:rPr>
          <w:fldChar w:fldCharType="begin"/>
        </w:r>
        <w:r w:rsidR="00F77A1F">
          <w:rPr>
            <w:noProof/>
            <w:webHidden/>
          </w:rPr>
          <w:instrText xml:space="preserve"> PAGEREF _Toc183677427 \h </w:instrText>
        </w:r>
        <w:r w:rsidR="00F77A1F">
          <w:rPr>
            <w:noProof/>
            <w:webHidden/>
          </w:rPr>
        </w:r>
        <w:r w:rsidR="00F77A1F">
          <w:rPr>
            <w:noProof/>
            <w:webHidden/>
          </w:rPr>
          <w:fldChar w:fldCharType="separate"/>
        </w:r>
        <w:r w:rsidR="00F77A1F">
          <w:rPr>
            <w:noProof/>
            <w:webHidden/>
          </w:rPr>
          <w:t>13</w:t>
        </w:r>
        <w:r w:rsidR="00F77A1F">
          <w:rPr>
            <w:noProof/>
            <w:webHidden/>
          </w:rPr>
          <w:fldChar w:fldCharType="end"/>
        </w:r>
      </w:hyperlink>
    </w:p>
    <w:p w14:paraId="6A06CAB2" w14:textId="2454EB5B" w:rsidR="00F77A1F" w:rsidRDefault="00FA47E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7428" w:history="1">
        <w:r w:rsidR="00F77A1F" w:rsidRPr="00AE71B7">
          <w:rPr>
            <w:rStyle w:val="Hipercze"/>
            <w:noProof/>
          </w:rPr>
          <w:t>3.2</w:t>
        </w:r>
        <w:r w:rsidR="00F77A1F">
          <w:rPr>
            <w:rFonts w:asciiTheme="minorHAnsi" w:eastAsiaTheme="minorEastAsia" w:hAnsiTheme="minorHAnsi" w:cstheme="minorBidi"/>
            <w:noProof/>
            <w:sz w:val="22"/>
            <w:szCs w:val="22"/>
            <w:lang w:eastAsia="pl-PL"/>
          </w:rPr>
          <w:tab/>
        </w:r>
        <w:r w:rsidR="00F77A1F" w:rsidRPr="00AE71B7">
          <w:rPr>
            <w:rStyle w:val="Hipercze"/>
            <w:noProof/>
          </w:rPr>
          <w:t>Reguły</w:t>
        </w:r>
        <w:r w:rsidR="00F77A1F">
          <w:rPr>
            <w:noProof/>
            <w:webHidden/>
          </w:rPr>
          <w:tab/>
        </w:r>
        <w:r w:rsidR="00F77A1F">
          <w:rPr>
            <w:noProof/>
            <w:webHidden/>
          </w:rPr>
          <w:fldChar w:fldCharType="begin"/>
        </w:r>
        <w:r w:rsidR="00F77A1F">
          <w:rPr>
            <w:noProof/>
            <w:webHidden/>
          </w:rPr>
          <w:instrText xml:space="preserve"> PAGEREF _Toc183677428 \h </w:instrText>
        </w:r>
        <w:r w:rsidR="00F77A1F">
          <w:rPr>
            <w:noProof/>
            <w:webHidden/>
          </w:rPr>
        </w:r>
        <w:r w:rsidR="00F77A1F">
          <w:rPr>
            <w:noProof/>
            <w:webHidden/>
          </w:rPr>
          <w:fldChar w:fldCharType="separate"/>
        </w:r>
        <w:r w:rsidR="00F77A1F">
          <w:rPr>
            <w:noProof/>
            <w:webHidden/>
          </w:rPr>
          <w:t>19</w:t>
        </w:r>
        <w:r w:rsidR="00F77A1F">
          <w:rPr>
            <w:noProof/>
            <w:webHidden/>
          </w:rPr>
          <w:fldChar w:fldCharType="end"/>
        </w:r>
      </w:hyperlink>
    </w:p>
    <w:p w14:paraId="219B031B" w14:textId="57AAFE09" w:rsidR="00F77A1F" w:rsidRDefault="00FA47E4">
      <w:pPr>
        <w:pStyle w:val="Spistreci1"/>
        <w:rPr>
          <w:rFonts w:asciiTheme="minorHAnsi" w:eastAsiaTheme="minorEastAsia" w:hAnsiTheme="minorHAnsi" w:cstheme="minorBidi"/>
          <w:b w:val="0"/>
          <w:bCs w:val="0"/>
          <w:noProof/>
          <w:sz w:val="22"/>
          <w:szCs w:val="22"/>
          <w:lang w:eastAsia="pl-PL"/>
        </w:rPr>
      </w:pPr>
      <w:hyperlink w:anchor="_Toc183677429" w:history="1">
        <w:r w:rsidR="00F77A1F" w:rsidRPr="00AE71B7">
          <w:rPr>
            <w:rStyle w:val="Hipercze"/>
            <w:noProof/>
          </w:rPr>
          <w:t>4</w:t>
        </w:r>
        <w:r w:rsidR="00F77A1F">
          <w:rPr>
            <w:rFonts w:asciiTheme="minorHAnsi" w:eastAsiaTheme="minorEastAsia" w:hAnsiTheme="minorHAnsi" w:cstheme="minorBidi"/>
            <w:b w:val="0"/>
            <w:bCs w:val="0"/>
            <w:noProof/>
            <w:sz w:val="22"/>
            <w:szCs w:val="22"/>
            <w:lang w:eastAsia="pl-PL"/>
          </w:rPr>
          <w:tab/>
        </w:r>
        <w:r w:rsidR="00F77A1F" w:rsidRPr="00AE71B7">
          <w:rPr>
            <w:rStyle w:val="Hipercze"/>
            <w:noProof/>
          </w:rPr>
          <w:t>Załączniki</w:t>
        </w:r>
        <w:r w:rsidR="00F77A1F">
          <w:rPr>
            <w:noProof/>
            <w:webHidden/>
          </w:rPr>
          <w:tab/>
        </w:r>
        <w:r w:rsidR="00F77A1F">
          <w:rPr>
            <w:noProof/>
            <w:webHidden/>
          </w:rPr>
          <w:fldChar w:fldCharType="begin"/>
        </w:r>
        <w:r w:rsidR="00F77A1F">
          <w:rPr>
            <w:noProof/>
            <w:webHidden/>
          </w:rPr>
          <w:instrText xml:space="preserve"> PAGEREF _Toc183677429 \h </w:instrText>
        </w:r>
        <w:r w:rsidR="00F77A1F">
          <w:rPr>
            <w:noProof/>
            <w:webHidden/>
          </w:rPr>
        </w:r>
        <w:r w:rsidR="00F77A1F">
          <w:rPr>
            <w:noProof/>
            <w:webHidden/>
          </w:rPr>
          <w:fldChar w:fldCharType="separate"/>
        </w:r>
        <w:r w:rsidR="00F77A1F">
          <w:rPr>
            <w:noProof/>
            <w:webHidden/>
          </w:rPr>
          <w:t>21</w:t>
        </w:r>
        <w:r w:rsidR="00F77A1F">
          <w:rPr>
            <w:noProof/>
            <w:webHidden/>
          </w:rPr>
          <w:fldChar w:fldCharType="end"/>
        </w:r>
      </w:hyperlink>
    </w:p>
    <w:p w14:paraId="1DC1BDFF" w14:textId="52D2E0A0" w:rsidR="008304F5" w:rsidRPr="00E15D79" w:rsidRDefault="00035695" w:rsidP="0098658F">
      <w:pPr>
        <w:rPr>
          <w:rFonts w:cs="Open Sans"/>
        </w:rPr>
      </w:pPr>
      <w:r w:rsidRPr="00E15D79">
        <w:rPr>
          <w:rFonts w:cs="Open Sans"/>
        </w:rPr>
        <w:fldChar w:fldCharType="end"/>
      </w:r>
    </w:p>
    <w:p w14:paraId="2CA2A8C5" w14:textId="77777777" w:rsidR="00764E48" w:rsidRPr="00E15D79" w:rsidRDefault="003F030F" w:rsidP="0098658F">
      <w:pPr>
        <w:pStyle w:val="spis"/>
        <w:spacing w:line="276" w:lineRule="auto"/>
      </w:pPr>
      <w:bookmarkStart w:id="4" w:name="_Toc349568549"/>
      <w:r w:rsidRPr="00E15D79">
        <w:t>SPIS TABEL</w:t>
      </w:r>
      <w:bookmarkEnd w:id="4"/>
    </w:p>
    <w:p w14:paraId="6A06BC4E" w14:textId="3234F983" w:rsidR="00F77A1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E15D79">
        <w:rPr>
          <w:rFonts w:cs="Open Sans"/>
        </w:rPr>
        <w:fldChar w:fldCharType="begin"/>
      </w:r>
      <w:r w:rsidR="00836DD7" w:rsidRPr="00E15D79">
        <w:rPr>
          <w:rFonts w:cs="Open Sans"/>
        </w:rPr>
        <w:instrText xml:space="preserve"> TOC \h \z \c "Tabela" </w:instrText>
      </w:r>
      <w:r w:rsidRPr="00E15D79">
        <w:rPr>
          <w:rFonts w:cs="Open Sans"/>
        </w:rPr>
        <w:fldChar w:fldCharType="separate"/>
      </w:r>
      <w:hyperlink w:anchor="_Toc183677430" w:history="1">
        <w:r w:rsidR="00F77A1F" w:rsidRPr="006F5895">
          <w:rPr>
            <w:rStyle w:val="Hipercze"/>
            <w:noProof/>
          </w:rPr>
          <w:t>Tabela 1. Metryka dokumentu</w:t>
        </w:r>
        <w:r w:rsidR="00F77A1F">
          <w:rPr>
            <w:noProof/>
            <w:webHidden/>
          </w:rPr>
          <w:tab/>
        </w:r>
        <w:r w:rsidR="00F77A1F">
          <w:rPr>
            <w:noProof/>
            <w:webHidden/>
          </w:rPr>
          <w:fldChar w:fldCharType="begin"/>
        </w:r>
        <w:r w:rsidR="00F77A1F">
          <w:rPr>
            <w:noProof/>
            <w:webHidden/>
          </w:rPr>
          <w:instrText xml:space="preserve"> PAGEREF _Toc183677430 \h </w:instrText>
        </w:r>
        <w:r w:rsidR="00F77A1F">
          <w:rPr>
            <w:noProof/>
            <w:webHidden/>
          </w:rPr>
        </w:r>
        <w:r w:rsidR="00F77A1F">
          <w:rPr>
            <w:noProof/>
            <w:webHidden/>
          </w:rPr>
          <w:fldChar w:fldCharType="separate"/>
        </w:r>
        <w:r w:rsidR="00F77A1F">
          <w:rPr>
            <w:noProof/>
            <w:webHidden/>
          </w:rPr>
          <w:t>2</w:t>
        </w:r>
        <w:r w:rsidR="00F77A1F">
          <w:rPr>
            <w:noProof/>
            <w:webHidden/>
          </w:rPr>
          <w:fldChar w:fldCharType="end"/>
        </w:r>
      </w:hyperlink>
    </w:p>
    <w:p w14:paraId="1F72FBA4" w14:textId="231BA46D"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1" w:history="1">
        <w:r w:rsidR="00F77A1F" w:rsidRPr="006F5895">
          <w:rPr>
            <w:rStyle w:val="Hipercze"/>
            <w:noProof/>
          </w:rPr>
          <w:t>Tabela 2. Historia zmian dokumentu</w:t>
        </w:r>
        <w:r w:rsidR="00F77A1F">
          <w:rPr>
            <w:noProof/>
            <w:webHidden/>
          </w:rPr>
          <w:tab/>
        </w:r>
        <w:r w:rsidR="00F77A1F">
          <w:rPr>
            <w:noProof/>
            <w:webHidden/>
          </w:rPr>
          <w:fldChar w:fldCharType="begin"/>
        </w:r>
        <w:r w:rsidR="00F77A1F">
          <w:rPr>
            <w:noProof/>
            <w:webHidden/>
          </w:rPr>
          <w:instrText xml:space="preserve"> PAGEREF _Toc183677431 \h </w:instrText>
        </w:r>
        <w:r w:rsidR="00F77A1F">
          <w:rPr>
            <w:noProof/>
            <w:webHidden/>
          </w:rPr>
        </w:r>
        <w:r w:rsidR="00F77A1F">
          <w:rPr>
            <w:noProof/>
            <w:webHidden/>
          </w:rPr>
          <w:fldChar w:fldCharType="separate"/>
        </w:r>
        <w:r w:rsidR="00F77A1F">
          <w:rPr>
            <w:noProof/>
            <w:webHidden/>
          </w:rPr>
          <w:t>2</w:t>
        </w:r>
        <w:r w:rsidR="00F77A1F">
          <w:rPr>
            <w:noProof/>
            <w:webHidden/>
          </w:rPr>
          <w:fldChar w:fldCharType="end"/>
        </w:r>
      </w:hyperlink>
    </w:p>
    <w:p w14:paraId="192C8D5C" w14:textId="5D011D67"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2" w:history="1">
        <w:r w:rsidR="00F77A1F" w:rsidRPr="006F5895">
          <w:rPr>
            <w:rStyle w:val="Hipercze"/>
            <w:noProof/>
          </w:rPr>
          <w:t>Tabela 3. Wykaz dokumentów obowiązujących</w:t>
        </w:r>
        <w:r w:rsidR="00F77A1F">
          <w:rPr>
            <w:noProof/>
            <w:webHidden/>
          </w:rPr>
          <w:tab/>
        </w:r>
        <w:r w:rsidR="00F77A1F">
          <w:rPr>
            <w:noProof/>
            <w:webHidden/>
          </w:rPr>
          <w:fldChar w:fldCharType="begin"/>
        </w:r>
        <w:r w:rsidR="00F77A1F">
          <w:rPr>
            <w:noProof/>
            <w:webHidden/>
          </w:rPr>
          <w:instrText xml:space="preserve"> PAGEREF _Toc183677432 \h </w:instrText>
        </w:r>
        <w:r w:rsidR="00F77A1F">
          <w:rPr>
            <w:noProof/>
            <w:webHidden/>
          </w:rPr>
        </w:r>
        <w:r w:rsidR="00F77A1F">
          <w:rPr>
            <w:noProof/>
            <w:webHidden/>
          </w:rPr>
          <w:fldChar w:fldCharType="separate"/>
        </w:r>
        <w:r w:rsidR="00F77A1F">
          <w:rPr>
            <w:noProof/>
            <w:webHidden/>
          </w:rPr>
          <w:t>8</w:t>
        </w:r>
        <w:r w:rsidR="00F77A1F">
          <w:rPr>
            <w:noProof/>
            <w:webHidden/>
          </w:rPr>
          <w:fldChar w:fldCharType="end"/>
        </w:r>
      </w:hyperlink>
    </w:p>
    <w:p w14:paraId="5D37C089" w14:textId="298C8650"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3" w:history="1">
        <w:r w:rsidR="00F77A1F" w:rsidRPr="006F5895">
          <w:rPr>
            <w:rStyle w:val="Hipercze"/>
            <w:noProof/>
          </w:rPr>
          <w:t>Tabela 4. Wykaz dokumentów pomocniczych</w:t>
        </w:r>
        <w:r w:rsidR="00F77A1F">
          <w:rPr>
            <w:noProof/>
            <w:webHidden/>
          </w:rPr>
          <w:tab/>
        </w:r>
        <w:r w:rsidR="00F77A1F">
          <w:rPr>
            <w:noProof/>
            <w:webHidden/>
          </w:rPr>
          <w:fldChar w:fldCharType="begin"/>
        </w:r>
        <w:r w:rsidR="00F77A1F">
          <w:rPr>
            <w:noProof/>
            <w:webHidden/>
          </w:rPr>
          <w:instrText xml:space="preserve"> PAGEREF _Toc183677433 \h </w:instrText>
        </w:r>
        <w:r w:rsidR="00F77A1F">
          <w:rPr>
            <w:noProof/>
            <w:webHidden/>
          </w:rPr>
        </w:r>
        <w:r w:rsidR="00F77A1F">
          <w:rPr>
            <w:noProof/>
            <w:webHidden/>
          </w:rPr>
          <w:fldChar w:fldCharType="separate"/>
        </w:r>
        <w:r w:rsidR="00F77A1F">
          <w:rPr>
            <w:noProof/>
            <w:webHidden/>
          </w:rPr>
          <w:t>9</w:t>
        </w:r>
        <w:r w:rsidR="00F77A1F">
          <w:rPr>
            <w:noProof/>
            <w:webHidden/>
          </w:rPr>
          <w:fldChar w:fldCharType="end"/>
        </w:r>
      </w:hyperlink>
    </w:p>
    <w:p w14:paraId="3EE237DD" w14:textId="2AD7DF95"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4" w:history="1">
        <w:r w:rsidR="00F77A1F" w:rsidRPr="006F5895">
          <w:rPr>
            <w:rStyle w:val="Hipercze"/>
            <w:noProof/>
          </w:rPr>
          <w:t>Tabela 5. Wykaz skrótów i akronimów</w:t>
        </w:r>
        <w:r w:rsidR="00F77A1F">
          <w:rPr>
            <w:noProof/>
            <w:webHidden/>
          </w:rPr>
          <w:tab/>
        </w:r>
        <w:r w:rsidR="00F77A1F">
          <w:rPr>
            <w:noProof/>
            <w:webHidden/>
          </w:rPr>
          <w:fldChar w:fldCharType="begin"/>
        </w:r>
        <w:r w:rsidR="00F77A1F">
          <w:rPr>
            <w:noProof/>
            <w:webHidden/>
          </w:rPr>
          <w:instrText xml:space="preserve"> PAGEREF _Toc183677434 \h </w:instrText>
        </w:r>
        <w:r w:rsidR="00F77A1F">
          <w:rPr>
            <w:noProof/>
            <w:webHidden/>
          </w:rPr>
        </w:r>
        <w:r w:rsidR="00F77A1F">
          <w:rPr>
            <w:noProof/>
            <w:webHidden/>
          </w:rPr>
          <w:fldChar w:fldCharType="separate"/>
        </w:r>
        <w:r w:rsidR="00F77A1F">
          <w:rPr>
            <w:noProof/>
            <w:webHidden/>
          </w:rPr>
          <w:t>9</w:t>
        </w:r>
        <w:r w:rsidR="00F77A1F">
          <w:rPr>
            <w:noProof/>
            <w:webHidden/>
          </w:rPr>
          <w:fldChar w:fldCharType="end"/>
        </w:r>
      </w:hyperlink>
    </w:p>
    <w:p w14:paraId="0785E8F0" w14:textId="48F94506"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5" w:history="1">
        <w:r w:rsidR="00F77A1F" w:rsidRPr="006F5895">
          <w:rPr>
            <w:rStyle w:val="Hipercze"/>
            <w:noProof/>
          </w:rPr>
          <w:t>Tabela 6. Wykaz definicji</w:t>
        </w:r>
        <w:r w:rsidR="00F77A1F">
          <w:rPr>
            <w:noProof/>
            <w:webHidden/>
          </w:rPr>
          <w:tab/>
        </w:r>
        <w:r w:rsidR="00F77A1F">
          <w:rPr>
            <w:noProof/>
            <w:webHidden/>
          </w:rPr>
          <w:fldChar w:fldCharType="begin"/>
        </w:r>
        <w:r w:rsidR="00F77A1F">
          <w:rPr>
            <w:noProof/>
            <w:webHidden/>
          </w:rPr>
          <w:instrText xml:space="preserve"> PAGEREF _Toc183677435 \h </w:instrText>
        </w:r>
        <w:r w:rsidR="00F77A1F">
          <w:rPr>
            <w:noProof/>
            <w:webHidden/>
          </w:rPr>
        </w:r>
        <w:r w:rsidR="00F77A1F">
          <w:rPr>
            <w:noProof/>
            <w:webHidden/>
          </w:rPr>
          <w:fldChar w:fldCharType="separate"/>
        </w:r>
        <w:r w:rsidR="00F77A1F">
          <w:rPr>
            <w:noProof/>
            <w:webHidden/>
          </w:rPr>
          <w:t>11</w:t>
        </w:r>
        <w:r w:rsidR="00F77A1F">
          <w:rPr>
            <w:noProof/>
            <w:webHidden/>
          </w:rPr>
          <w:fldChar w:fldCharType="end"/>
        </w:r>
      </w:hyperlink>
    </w:p>
    <w:p w14:paraId="3745F5E3" w14:textId="47643458"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6" w:history="1">
        <w:r w:rsidR="00F77A1F" w:rsidRPr="006F5895">
          <w:rPr>
            <w:rStyle w:val="Hipercze"/>
            <w:noProof/>
          </w:rPr>
          <w:t>Tabela 7. Powiązanie plików XSD</w:t>
        </w:r>
        <w:r w:rsidR="00F77A1F">
          <w:rPr>
            <w:noProof/>
            <w:webHidden/>
          </w:rPr>
          <w:tab/>
        </w:r>
        <w:r w:rsidR="00F77A1F">
          <w:rPr>
            <w:noProof/>
            <w:webHidden/>
          </w:rPr>
          <w:fldChar w:fldCharType="begin"/>
        </w:r>
        <w:r w:rsidR="00F77A1F">
          <w:rPr>
            <w:noProof/>
            <w:webHidden/>
          </w:rPr>
          <w:instrText xml:space="preserve"> PAGEREF _Toc183677436 \h </w:instrText>
        </w:r>
        <w:r w:rsidR="00F77A1F">
          <w:rPr>
            <w:noProof/>
            <w:webHidden/>
          </w:rPr>
        </w:r>
        <w:r w:rsidR="00F77A1F">
          <w:rPr>
            <w:noProof/>
            <w:webHidden/>
          </w:rPr>
          <w:fldChar w:fldCharType="separate"/>
        </w:r>
        <w:r w:rsidR="00F77A1F">
          <w:rPr>
            <w:noProof/>
            <w:webHidden/>
          </w:rPr>
          <w:t>12</w:t>
        </w:r>
        <w:r w:rsidR="00F77A1F">
          <w:rPr>
            <w:noProof/>
            <w:webHidden/>
          </w:rPr>
          <w:fldChar w:fldCharType="end"/>
        </w:r>
      </w:hyperlink>
    </w:p>
    <w:p w14:paraId="11F6CFDF" w14:textId="4B7BF648"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7" w:history="1">
        <w:r w:rsidR="00F77A1F" w:rsidRPr="006F5895">
          <w:rPr>
            <w:rStyle w:val="Hipercze"/>
            <w:noProof/>
          </w:rPr>
          <w:t>Tabela 8. Dane ogólne w ramach struktury deklaracji OPAL</w:t>
        </w:r>
        <w:r w:rsidR="00F77A1F">
          <w:rPr>
            <w:noProof/>
            <w:webHidden/>
          </w:rPr>
          <w:tab/>
        </w:r>
        <w:r w:rsidR="00F77A1F">
          <w:rPr>
            <w:noProof/>
            <w:webHidden/>
          </w:rPr>
          <w:fldChar w:fldCharType="begin"/>
        </w:r>
        <w:r w:rsidR="00F77A1F">
          <w:rPr>
            <w:noProof/>
            <w:webHidden/>
          </w:rPr>
          <w:instrText xml:space="preserve"> PAGEREF _Toc183677437 \h </w:instrText>
        </w:r>
        <w:r w:rsidR="00F77A1F">
          <w:rPr>
            <w:noProof/>
            <w:webHidden/>
          </w:rPr>
        </w:r>
        <w:r w:rsidR="00F77A1F">
          <w:rPr>
            <w:noProof/>
            <w:webHidden/>
          </w:rPr>
          <w:fldChar w:fldCharType="separate"/>
        </w:r>
        <w:r w:rsidR="00F77A1F">
          <w:rPr>
            <w:noProof/>
            <w:webHidden/>
          </w:rPr>
          <w:t>13</w:t>
        </w:r>
        <w:r w:rsidR="00F77A1F">
          <w:rPr>
            <w:noProof/>
            <w:webHidden/>
          </w:rPr>
          <w:fldChar w:fldCharType="end"/>
        </w:r>
      </w:hyperlink>
    </w:p>
    <w:p w14:paraId="44915FA6" w14:textId="3A25DA25"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8" w:history="1">
        <w:r w:rsidR="00F77A1F" w:rsidRPr="006F5895">
          <w:rPr>
            <w:rStyle w:val="Hipercze"/>
            <w:noProof/>
          </w:rPr>
          <w:t>Tabela 10. Struktura komunikatu XML deklaracji OPAL – typy danych</w:t>
        </w:r>
        <w:r w:rsidR="00F77A1F">
          <w:rPr>
            <w:noProof/>
            <w:webHidden/>
          </w:rPr>
          <w:tab/>
        </w:r>
        <w:r w:rsidR="00F77A1F">
          <w:rPr>
            <w:noProof/>
            <w:webHidden/>
          </w:rPr>
          <w:fldChar w:fldCharType="begin"/>
        </w:r>
        <w:r w:rsidR="00F77A1F">
          <w:rPr>
            <w:noProof/>
            <w:webHidden/>
          </w:rPr>
          <w:instrText xml:space="preserve"> PAGEREF _Toc183677438 \h </w:instrText>
        </w:r>
        <w:r w:rsidR="00F77A1F">
          <w:rPr>
            <w:noProof/>
            <w:webHidden/>
          </w:rPr>
        </w:r>
        <w:r w:rsidR="00F77A1F">
          <w:rPr>
            <w:noProof/>
            <w:webHidden/>
          </w:rPr>
          <w:fldChar w:fldCharType="separate"/>
        </w:r>
        <w:r w:rsidR="00F77A1F">
          <w:rPr>
            <w:noProof/>
            <w:webHidden/>
          </w:rPr>
          <w:t>14</w:t>
        </w:r>
        <w:r w:rsidR="00F77A1F">
          <w:rPr>
            <w:noProof/>
            <w:webHidden/>
          </w:rPr>
          <w:fldChar w:fldCharType="end"/>
        </w:r>
      </w:hyperlink>
    </w:p>
    <w:p w14:paraId="180F41A4" w14:textId="2CE01D3D"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39" w:history="1">
        <w:r w:rsidR="00F77A1F" w:rsidRPr="006F5895">
          <w:rPr>
            <w:rStyle w:val="Hipercze"/>
            <w:noProof/>
          </w:rPr>
          <w:t>Tabela 11. Struktura &lt;HeaderType&gt;, nagłówka deklaracji OPAL</w:t>
        </w:r>
        <w:r w:rsidR="00F77A1F">
          <w:rPr>
            <w:noProof/>
            <w:webHidden/>
          </w:rPr>
          <w:tab/>
        </w:r>
        <w:r w:rsidR="00F77A1F">
          <w:rPr>
            <w:noProof/>
            <w:webHidden/>
          </w:rPr>
          <w:fldChar w:fldCharType="begin"/>
        </w:r>
        <w:r w:rsidR="00F77A1F">
          <w:rPr>
            <w:noProof/>
            <w:webHidden/>
          </w:rPr>
          <w:instrText xml:space="preserve"> PAGEREF _Toc183677439 \h </w:instrText>
        </w:r>
        <w:r w:rsidR="00F77A1F">
          <w:rPr>
            <w:noProof/>
            <w:webHidden/>
          </w:rPr>
        </w:r>
        <w:r w:rsidR="00F77A1F">
          <w:rPr>
            <w:noProof/>
            <w:webHidden/>
          </w:rPr>
          <w:fldChar w:fldCharType="separate"/>
        </w:r>
        <w:r w:rsidR="00F77A1F">
          <w:rPr>
            <w:noProof/>
            <w:webHidden/>
          </w:rPr>
          <w:t>15</w:t>
        </w:r>
        <w:r w:rsidR="00F77A1F">
          <w:rPr>
            <w:noProof/>
            <w:webHidden/>
          </w:rPr>
          <w:fldChar w:fldCharType="end"/>
        </w:r>
      </w:hyperlink>
    </w:p>
    <w:p w14:paraId="1C55FE5B" w14:textId="4A9288F2"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0" w:history="1">
        <w:r w:rsidR="00F77A1F" w:rsidRPr="006F5895">
          <w:rPr>
            <w:rStyle w:val="Hipercze"/>
            <w:noProof/>
          </w:rPr>
          <w:t>Tabela 12. Struktura &lt;AplicationType&gt;, sekcja Zgłoszenie celne.</w:t>
        </w:r>
        <w:r w:rsidR="00F77A1F">
          <w:rPr>
            <w:noProof/>
            <w:webHidden/>
          </w:rPr>
          <w:tab/>
        </w:r>
        <w:r w:rsidR="00F77A1F">
          <w:rPr>
            <w:noProof/>
            <w:webHidden/>
          </w:rPr>
          <w:fldChar w:fldCharType="begin"/>
        </w:r>
        <w:r w:rsidR="00F77A1F">
          <w:rPr>
            <w:noProof/>
            <w:webHidden/>
          </w:rPr>
          <w:instrText xml:space="preserve"> PAGEREF _Toc183677440 \h </w:instrText>
        </w:r>
        <w:r w:rsidR="00F77A1F">
          <w:rPr>
            <w:noProof/>
            <w:webHidden/>
          </w:rPr>
        </w:r>
        <w:r w:rsidR="00F77A1F">
          <w:rPr>
            <w:noProof/>
            <w:webHidden/>
          </w:rPr>
          <w:fldChar w:fldCharType="separate"/>
        </w:r>
        <w:r w:rsidR="00F77A1F">
          <w:rPr>
            <w:noProof/>
            <w:webHidden/>
          </w:rPr>
          <w:t>16</w:t>
        </w:r>
        <w:r w:rsidR="00F77A1F">
          <w:rPr>
            <w:noProof/>
            <w:webHidden/>
          </w:rPr>
          <w:fldChar w:fldCharType="end"/>
        </w:r>
      </w:hyperlink>
    </w:p>
    <w:p w14:paraId="2A0BB15E" w14:textId="07D1668E"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1" w:history="1">
        <w:r w:rsidR="00F77A1F" w:rsidRPr="006F5895">
          <w:rPr>
            <w:rStyle w:val="Hipercze"/>
            <w:noProof/>
          </w:rPr>
          <w:t>Tabela 13. Struktura &lt;PositionsType&gt;, sekcja Danych zgłoszeń.</w:t>
        </w:r>
        <w:r w:rsidR="00F77A1F">
          <w:rPr>
            <w:noProof/>
            <w:webHidden/>
          </w:rPr>
          <w:tab/>
        </w:r>
        <w:r w:rsidR="00F77A1F">
          <w:rPr>
            <w:noProof/>
            <w:webHidden/>
          </w:rPr>
          <w:fldChar w:fldCharType="begin"/>
        </w:r>
        <w:r w:rsidR="00F77A1F">
          <w:rPr>
            <w:noProof/>
            <w:webHidden/>
          </w:rPr>
          <w:instrText xml:space="preserve"> PAGEREF _Toc183677441 \h </w:instrText>
        </w:r>
        <w:r w:rsidR="00F77A1F">
          <w:rPr>
            <w:noProof/>
            <w:webHidden/>
          </w:rPr>
        </w:r>
        <w:r w:rsidR="00F77A1F">
          <w:rPr>
            <w:noProof/>
            <w:webHidden/>
          </w:rPr>
          <w:fldChar w:fldCharType="separate"/>
        </w:r>
        <w:r w:rsidR="00F77A1F">
          <w:rPr>
            <w:noProof/>
            <w:webHidden/>
          </w:rPr>
          <w:t>17</w:t>
        </w:r>
        <w:r w:rsidR="00F77A1F">
          <w:rPr>
            <w:noProof/>
            <w:webHidden/>
          </w:rPr>
          <w:fldChar w:fldCharType="end"/>
        </w:r>
      </w:hyperlink>
    </w:p>
    <w:p w14:paraId="1DA0217E" w14:textId="3F885B0D"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2" w:history="1">
        <w:r w:rsidR="00F77A1F" w:rsidRPr="006F5895">
          <w:rPr>
            <w:rStyle w:val="Hipercze"/>
            <w:noProof/>
          </w:rPr>
          <w:t>Tabela 14. Struktura &lt;CollateralsType&gt;, Dane dotyczące zabezpieczeń.</w:t>
        </w:r>
        <w:r w:rsidR="00F77A1F">
          <w:rPr>
            <w:noProof/>
            <w:webHidden/>
          </w:rPr>
          <w:tab/>
        </w:r>
        <w:r w:rsidR="00F77A1F">
          <w:rPr>
            <w:noProof/>
            <w:webHidden/>
          </w:rPr>
          <w:fldChar w:fldCharType="begin"/>
        </w:r>
        <w:r w:rsidR="00F77A1F">
          <w:rPr>
            <w:noProof/>
            <w:webHidden/>
          </w:rPr>
          <w:instrText xml:space="preserve"> PAGEREF _Toc183677442 \h </w:instrText>
        </w:r>
        <w:r w:rsidR="00F77A1F">
          <w:rPr>
            <w:noProof/>
            <w:webHidden/>
          </w:rPr>
        </w:r>
        <w:r w:rsidR="00F77A1F">
          <w:rPr>
            <w:noProof/>
            <w:webHidden/>
          </w:rPr>
          <w:fldChar w:fldCharType="separate"/>
        </w:r>
        <w:r w:rsidR="00F77A1F">
          <w:rPr>
            <w:noProof/>
            <w:webHidden/>
          </w:rPr>
          <w:t>17</w:t>
        </w:r>
        <w:r w:rsidR="00F77A1F">
          <w:rPr>
            <w:noProof/>
            <w:webHidden/>
          </w:rPr>
          <w:fldChar w:fldCharType="end"/>
        </w:r>
      </w:hyperlink>
    </w:p>
    <w:p w14:paraId="2331970C" w14:textId="7E971246"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3" w:history="1">
        <w:r w:rsidR="00F77A1F" w:rsidRPr="006F5895">
          <w:rPr>
            <w:rStyle w:val="Hipercze"/>
            <w:noProof/>
          </w:rPr>
          <w:t>Tabela 15. Struktura &lt;CollateralType&gt;, Dane dotyczące zabezpieczenia.</w:t>
        </w:r>
        <w:r w:rsidR="00F77A1F">
          <w:rPr>
            <w:noProof/>
            <w:webHidden/>
          </w:rPr>
          <w:tab/>
        </w:r>
        <w:r w:rsidR="00F77A1F">
          <w:rPr>
            <w:noProof/>
            <w:webHidden/>
          </w:rPr>
          <w:fldChar w:fldCharType="begin"/>
        </w:r>
        <w:r w:rsidR="00F77A1F">
          <w:rPr>
            <w:noProof/>
            <w:webHidden/>
          </w:rPr>
          <w:instrText xml:space="preserve"> PAGEREF _Toc183677443 \h </w:instrText>
        </w:r>
        <w:r w:rsidR="00F77A1F">
          <w:rPr>
            <w:noProof/>
            <w:webHidden/>
          </w:rPr>
        </w:r>
        <w:r w:rsidR="00F77A1F">
          <w:rPr>
            <w:noProof/>
            <w:webHidden/>
          </w:rPr>
          <w:fldChar w:fldCharType="separate"/>
        </w:r>
        <w:r w:rsidR="00F77A1F">
          <w:rPr>
            <w:noProof/>
            <w:webHidden/>
          </w:rPr>
          <w:t>17</w:t>
        </w:r>
        <w:r w:rsidR="00F77A1F">
          <w:rPr>
            <w:noProof/>
            <w:webHidden/>
          </w:rPr>
          <w:fldChar w:fldCharType="end"/>
        </w:r>
      </w:hyperlink>
    </w:p>
    <w:p w14:paraId="407C6AA5" w14:textId="509BB5FC"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4" w:history="1">
        <w:r w:rsidR="00F77A1F" w:rsidRPr="006F5895">
          <w:rPr>
            <w:rStyle w:val="Hipercze"/>
            <w:noProof/>
          </w:rPr>
          <w:t>Tabela 16. Struktura &lt;CalcFeulFeeType&gt;, Dane dotyczące opłaty paliwowej</w:t>
        </w:r>
        <w:r w:rsidR="00F77A1F">
          <w:rPr>
            <w:noProof/>
            <w:webHidden/>
          </w:rPr>
          <w:tab/>
        </w:r>
        <w:r w:rsidR="00F77A1F">
          <w:rPr>
            <w:noProof/>
            <w:webHidden/>
          </w:rPr>
          <w:fldChar w:fldCharType="begin"/>
        </w:r>
        <w:r w:rsidR="00F77A1F">
          <w:rPr>
            <w:noProof/>
            <w:webHidden/>
          </w:rPr>
          <w:instrText xml:space="preserve"> PAGEREF _Toc183677444 \h </w:instrText>
        </w:r>
        <w:r w:rsidR="00F77A1F">
          <w:rPr>
            <w:noProof/>
            <w:webHidden/>
          </w:rPr>
        </w:r>
        <w:r w:rsidR="00F77A1F">
          <w:rPr>
            <w:noProof/>
            <w:webHidden/>
          </w:rPr>
          <w:fldChar w:fldCharType="separate"/>
        </w:r>
        <w:r w:rsidR="00F77A1F">
          <w:rPr>
            <w:noProof/>
            <w:webHidden/>
          </w:rPr>
          <w:t>18</w:t>
        </w:r>
        <w:r w:rsidR="00F77A1F">
          <w:rPr>
            <w:noProof/>
            <w:webHidden/>
          </w:rPr>
          <w:fldChar w:fldCharType="end"/>
        </w:r>
      </w:hyperlink>
    </w:p>
    <w:p w14:paraId="00141A21" w14:textId="73275C35"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5" w:history="1">
        <w:r w:rsidR="00F77A1F" w:rsidRPr="006F5895">
          <w:rPr>
            <w:rStyle w:val="Hipercze"/>
            <w:noProof/>
          </w:rPr>
          <w:t>Tabela 17. Struktura &lt;ItemType&gt;, Tabela opłaty paliwowej</w:t>
        </w:r>
        <w:r w:rsidR="00F77A1F">
          <w:rPr>
            <w:noProof/>
            <w:webHidden/>
          </w:rPr>
          <w:tab/>
        </w:r>
        <w:r w:rsidR="00F77A1F">
          <w:rPr>
            <w:noProof/>
            <w:webHidden/>
          </w:rPr>
          <w:fldChar w:fldCharType="begin"/>
        </w:r>
        <w:r w:rsidR="00F77A1F">
          <w:rPr>
            <w:noProof/>
            <w:webHidden/>
          </w:rPr>
          <w:instrText xml:space="preserve"> PAGEREF _Toc183677445 \h </w:instrText>
        </w:r>
        <w:r w:rsidR="00F77A1F">
          <w:rPr>
            <w:noProof/>
            <w:webHidden/>
          </w:rPr>
        </w:r>
        <w:r w:rsidR="00F77A1F">
          <w:rPr>
            <w:noProof/>
            <w:webHidden/>
          </w:rPr>
          <w:fldChar w:fldCharType="separate"/>
        </w:r>
        <w:r w:rsidR="00F77A1F">
          <w:rPr>
            <w:noProof/>
            <w:webHidden/>
          </w:rPr>
          <w:t>18</w:t>
        </w:r>
        <w:r w:rsidR="00F77A1F">
          <w:rPr>
            <w:noProof/>
            <w:webHidden/>
          </w:rPr>
          <w:fldChar w:fldCharType="end"/>
        </w:r>
      </w:hyperlink>
    </w:p>
    <w:p w14:paraId="1E3B23D4" w14:textId="52978CC0" w:rsidR="00F77A1F" w:rsidRDefault="00FA47E4">
      <w:pPr>
        <w:pStyle w:val="Spisilustracji"/>
        <w:tabs>
          <w:tab w:val="right" w:leader="dot" w:pos="9054"/>
        </w:tabs>
        <w:rPr>
          <w:rFonts w:asciiTheme="minorHAnsi" w:eastAsiaTheme="minorEastAsia" w:hAnsiTheme="minorHAnsi" w:cstheme="minorBidi"/>
          <w:noProof/>
          <w:sz w:val="22"/>
          <w:szCs w:val="22"/>
          <w:lang w:eastAsia="pl-PL"/>
        </w:rPr>
      </w:pPr>
      <w:hyperlink w:anchor="_Toc183677446" w:history="1">
        <w:r w:rsidR="00F77A1F" w:rsidRPr="006F5895">
          <w:rPr>
            <w:rStyle w:val="Hipercze"/>
            <w:noProof/>
          </w:rPr>
          <w:t>Tabela 18. Reguły obowiązujące dla deklaracji OPAL</w:t>
        </w:r>
        <w:r w:rsidR="00F77A1F">
          <w:rPr>
            <w:noProof/>
            <w:webHidden/>
          </w:rPr>
          <w:tab/>
        </w:r>
        <w:r w:rsidR="00F77A1F">
          <w:rPr>
            <w:noProof/>
            <w:webHidden/>
          </w:rPr>
          <w:fldChar w:fldCharType="begin"/>
        </w:r>
        <w:r w:rsidR="00F77A1F">
          <w:rPr>
            <w:noProof/>
            <w:webHidden/>
          </w:rPr>
          <w:instrText xml:space="preserve"> PAGEREF _Toc183677446 \h </w:instrText>
        </w:r>
        <w:r w:rsidR="00F77A1F">
          <w:rPr>
            <w:noProof/>
            <w:webHidden/>
          </w:rPr>
        </w:r>
        <w:r w:rsidR="00F77A1F">
          <w:rPr>
            <w:noProof/>
            <w:webHidden/>
          </w:rPr>
          <w:fldChar w:fldCharType="separate"/>
        </w:r>
        <w:r w:rsidR="00F77A1F">
          <w:rPr>
            <w:noProof/>
            <w:webHidden/>
          </w:rPr>
          <w:t>19</w:t>
        </w:r>
        <w:r w:rsidR="00F77A1F">
          <w:rPr>
            <w:noProof/>
            <w:webHidden/>
          </w:rPr>
          <w:fldChar w:fldCharType="end"/>
        </w:r>
      </w:hyperlink>
    </w:p>
    <w:p w14:paraId="22518320" w14:textId="5DDA4C90" w:rsidR="00C43119" w:rsidRPr="00E15D79" w:rsidRDefault="0006207D" w:rsidP="0098658F">
      <w:pPr>
        <w:rPr>
          <w:rFonts w:cs="Open Sans"/>
        </w:rPr>
      </w:pPr>
      <w:r w:rsidRPr="00E15D79">
        <w:rPr>
          <w:rFonts w:cs="Open Sans"/>
        </w:rPr>
        <w:fldChar w:fldCharType="end"/>
      </w:r>
    </w:p>
    <w:p w14:paraId="09898C04" w14:textId="77777777" w:rsidR="0098658F" w:rsidRDefault="0098658F" w:rsidP="0098658F">
      <w:pPr>
        <w:rPr>
          <w:rFonts w:cs="Open Sans"/>
          <w:b/>
          <w:kern w:val="32"/>
          <w:sz w:val="40"/>
          <w:szCs w:val="32"/>
        </w:rPr>
      </w:pPr>
      <w:bookmarkStart w:id="5" w:name="_Toc349568550"/>
      <w:r>
        <w:br w:type="page"/>
      </w:r>
    </w:p>
    <w:p w14:paraId="2C20174D" w14:textId="3A091579" w:rsidR="00836DD7" w:rsidRPr="00E15D79" w:rsidRDefault="00836DD7" w:rsidP="0098658F">
      <w:pPr>
        <w:pStyle w:val="spis"/>
        <w:spacing w:line="276" w:lineRule="auto"/>
      </w:pPr>
      <w:r w:rsidRPr="00E15D79">
        <w:lastRenderedPageBreak/>
        <w:t>SPIS RYSUNKÓW</w:t>
      </w:r>
      <w:bookmarkEnd w:id="5"/>
    </w:p>
    <w:p w14:paraId="6A80976D" w14:textId="2EBEDD7A" w:rsidR="00F77A1F" w:rsidRDefault="0002403B">
      <w:pPr>
        <w:pStyle w:val="Spisilustracji"/>
        <w:tabs>
          <w:tab w:val="right" w:leader="dot" w:pos="9054"/>
        </w:tabs>
        <w:rPr>
          <w:rFonts w:asciiTheme="minorHAnsi" w:eastAsiaTheme="minorEastAsia" w:hAnsiTheme="minorHAnsi" w:cstheme="minorBidi"/>
          <w:noProof/>
          <w:sz w:val="22"/>
          <w:szCs w:val="22"/>
          <w:lang w:eastAsia="pl-PL"/>
        </w:rPr>
      </w:pPr>
      <w:r w:rsidRPr="00E15D79">
        <w:rPr>
          <w:rFonts w:cs="Open Sans"/>
        </w:rPr>
        <w:fldChar w:fldCharType="begin"/>
      </w:r>
      <w:r w:rsidRPr="00E15D79">
        <w:rPr>
          <w:rFonts w:cs="Open Sans"/>
        </w:rPr>
        <w:instrText xml:space="preserve"> TOC \c "Rysunek" </w:instrText>
      </w:r>
      <w:r w:rsidRPr="00E15D79">
        <w:rPr>
          <w:rFonts w:cs="Open Sans"/>
        </w:rPr>
        <w:fldChar w:fldCharType="separate"/>
      </w:r>
      <w:r w:rsidR="00F77A1F">
        <w:rPr>
          <w:noProof/>
        </w:rPr>
        <w:t>Rysunek 1. Struktura komunikatu XML deklaracji OPAL – typy danych</w:t>
      </w:r>
      <w:r w:rsidR="00F77A1F">
        <w:rPr>
          <w:noProof/>
        </w:rPr>
        <w:tab/>
      </w:r>
      <w:r w:rsidR="00F77A1F">
        <w:rPr>
          <w:noProof/>
        </w:rPr>
        <w:fldChar w:fldCharType="begin"/>
      </w:r>
      <w:r w:rsidR="00F77A1F">
        <w:rPr>
          <w:noProof/>
        </w:rPr>
        <w:instrText xml:space="preserve"> PAGEREF _Toc183677447 \h </w:instrText>
      </w:r>
      <w:r w:rsidR="00F77A1F">
        <w:rPr>
          <w:noProof/>
        </w:rPr>
      </w:r>
      <w:r w:rsidR="00F77A1F">
        <w:rPr>
          <w:noProof/>
        </w:rPr>
        <w:fldChar w:fldCharType="separate"/>
      </w:r>
      <w:r w:rsidR="00F77A1F">
        <w:rPr>
          <w:noProof/>
        </w:rPr>
        <w:t>14</w:t>
      </w:r>
      <w:r w:rsidR="00F77A1F">
        <w:rPr>
          <w:noProof/>
        </w:rPr>
        <w:fldChar w:fldCharType="end"/>
      </w:r>
    </w:p>
    <w:p w14:paraId="623E2B67" w14:textId="730ACA17"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2. Struktura nagłówka deklaracji (element Header)</w:t>
      </w:r>
      <w:r>
        <w:rPr>
          <w:noProof/>
        </w:rPr>
        <w:tab/>
      </w:r>
      <w:r>
        <w:rPr>
          <w:noProof/>
        </w:rPr>
        <w:fldChar w:fldCharType="begin"/>
      </w:r>
      <w:r>
        <w:rPr>
          <w:noProof/>
        </w:rPr>
        <w:instrText xml:space="preserve"> PAGEREF _Toc183677448 \h </w:instrText>
      </w:r>
      <w:r>
        <w:rPr>
          <w:noProof/>
        </w:rPr>
      </w:r>
      <w:r>
        <w:rPr>
          <w:noProof/>
        </w:rPr>
        <w:fldChar w:fldCharType="separate"/>
      </w:r>
      <w:r>
        <w:rPr>
          <w:noProof/>
        </w:rPr>
        <w:t>16</w:t>
      </w:r>
      <w:r>
        <w:rPr>
          <w:noProof/>
        </w:rPr>
        <w:fldChar w:fldCharType="end"/>
      </w:r>
    </w:p>
    <w:p w14:paraId="06140376" w14:textId="4CDF4782"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3. Struktura &lt; ApplicationType &gt;, dane dotyczące zgłoszenia celnego.</w:t>
      </w:r>
      <w:r>
        <w:rPr>
          <w:noProof/>
        </w:rPr>
        <w:tab/>
      </w:r>
      <w:r>
        <w:rPr>
          <w:noProof/>
        </w:rPr>
        <w:fldChar w:fldCharType="begin"/>
      </w:r>
      <w:r>
        <w:rPr>
          <w:noProof/>
        </w:rPr>
        <w:instrText xml:space="preserve"> PAGEREF _Toc183677449 \h </w:instrText>
      </w:r>
      <w:r>
        <w:rPr>
          <w:noProof/>
        </w:rPr>
      </w:r>
      <w:r>
        <w:rPr>
          <w:noProof/>
        </w:rPr>
        <w:fldChar w:fldCharType="separate"/>
      </w:r>
      <w:r>
        <w:rPr>
          <w:noProof/>
        </w:rPr>
        <w:t>16</w:t>
      </w:r>
      <w:r>
        <w:rPr>
          <w:noProof/>
        </w:rPr>
        <w:fldChar w:fldCharType="end"/>
      </w:r>
    </w:p>
    <w:p w14:paraId="48D56EB4" w14:textId="77F343C3"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4. Struktura &lt;PositionsType&gt;, dane zgłoszeń celnych.</w:t>
      </w:r>
      <w:r>
        <w:rPr>
          <w:noProof/>
        </w:rPr>
        <w:tab/>
      </w:r>
      <w:r>
        <w:rPr>
          <w:noProof/>
        </w:rPr>
        <w:fldChar w:fldCharType="begin"/>
      </w:r>
      <w:r>
        <w:rPr>
          <w:noProof/>
        </w:rPr>
        <w:instrText xml:space="preserve"> PAGEREF _Toc183677450 \h </w:instrText>
      </w:r>
      <w:r>
        <w:rPr>
          <w:noProof/>
        </w:rPr>
      </w:r>
      <w:r>
        <w:rPr>
          <w:noProof/>
        </w:rPr>
        <w:fldChar w:fldCharType="separate"/>
      </w:r>
      <w:r>
        <w:rPr>
          <w:noProof/>
        </w:rPr>
        <w:t>17</w:t>
      </w:r>
      <w:r>
        <w:rPr>
          <w:noProof/>
        </w:rPr>
        <w:fldChar w:fldCharType="end"/>
      </w:r>
    </w:p>
    <w:p w14:paraId="3F04C901" w14:textId="0CB13E0F"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5. Struktura &lt;CollateralsType&gt;, dane dotyczące zabezpieczeń.</w:t>
      </w:r>
      <w:r>
        <w:rPr>
          <w:noProof/>
        </w:rPr>
        <w:tab/>
      </w:r>
      <w:r>
        <w:rPr>
          <w:noProof/>
        </w:rPr>
        <w:fldChar w:fldCharType="begin"/>
      </w:r>
      <w:r>
        <w:rPr>
          <w:noProof/>
        </w:rPr>
        <w:instrText xml:space="preserve"> PAGEREF _Toc183677451 \h </w:instrText>
      </w:r>
      <w:r>
        <w:rPr>
          <w:noProof/>
        </w:rPr>
      </w:r>
      <w:r>
        <w:rPr>
          <w:noProof/>
        </w:rPr>
        <w:fldChar w:fldCharType="separate"/>
      </w:r>
      <w:r>
        <w:rPr>
          <w:noProof/>
        </w:rPr>
        <w:t>17</w:t>
      </w:r>
      <w:r>
        <w:rPr>
          <w:noProof/>
        </w:rPr>
        <w:fldChar w:fldCharType="end"/>
      </w:r>
    </w:p>
    <w:p w14:paraId="35A00E7F" w14:textId="0A278F29"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6. Struktura &lt;CollateralType&gt;, dane dotyczące zabezpieczenia.</w:t>
      </w:r>
      <w:r>
        <w:rPr>
          <w:noProof/>
        </w:rPr>
        <w:tab/>
      </w:r>
      <w:r>
        <w:rPr>
          <w:noProof/>
        </w:rPr>
        <w:fldChar w:fldCharType="begin"/>
      </w:r>
      <w:r>
        <w:rPr>
          <w:noProof/>
        </w:rPr>
        <w:instrText xml:space="preserve"> PAGEREF _Toc183677452 \h </w:instrText>
      </w:r>
      <w:r>
        <w:rPr>
          <w:noProof/>
        </w:rPr>
      </w:r>
      <w:r>
        <w:rPr>
          <w:noProof/>
        </w:rPr>
        <w:fldChar w:fldCharType="separate"/>
      </w:r>
      <w:r>
        <w:rPr>
          <w:noProof/>
        </w:rPr>
        <w:t>18</w:t>
      </w:r>
      <w:r>
        <w:rPr>
          <w:noProof/>
        </w:rPr>
        <w:fldChar w:fldCharType="end"/>
      </w:r>
    </w:p>
    <w:p w14:paraId="5858DD86" w14:textId="7C345C58"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7. Struktura &lt; CalcFeulFreeType &gt;, Sekcja danych opłaty paliwowej</w:t>
      </w:r>
      <w:r>
        <w:rPr>
          <w:noProof/>
        </w:rPr>
        <w:tab/>
      </w:r>
      <w:r>
        <w:rPr>
          <w:noProof/>
        </w:rPr>
        <w:fldChar w:fldCharType="begin"/>
      </w:r>
      <w:r>
        <w:rPr>
          <w:noProof/>
        </w:rPr>
        <w:instrText xml:space="preserve"> PAGEREF _Toc183677453 \h </w:instrText>
      </w:r>
      <w:r>
        <w:rPr>
          <w:noProof/>
        </w:rPr>
      </w:r>
      <w:r>
        <w:rPr>
          <w:noProof/>
        </w:rPr>
        <w:fldChar w:fldCharType="separate"/>
      </w:r>
      <w:r>
        <w:rPr>
          <w:noProof/>
        </w:rPr>
        <w:t>18</w:t>
      </w:r>
      <w:r>
        <w:rPr>
          <w:noProof/>
        </w:rPr>
        <w:fldChar w:fldCharType="end"/>
      </w:r>
    </w:p>
    <w:p w14:paraId="64375124" w14:textId="5D09F4C5" w:rsidR="00F77A1F" w:rsidRDefault="00F77A1F">
      <w:pPr>
        <w:pStyle w:val="Spisilustracji"/>
        <w:tabs>
          <w:tab w:val="right" w:leader="dot" w:pos="9054"/>
        </w:tabs>
        <w:rPr>
          <w:rFonts w:asciiTheme="minorHAnsi" w:eastAsiaTheme="minorEastAsia" w:hAnsiTheme="minorHAnsi" w:cstheme="minorBidi"/>
          <w:noProof/>
          <w:sz w:val="22"/>
          <w:szCs w:val="22"/>
          <w:lang w:eastAsia="pl-PL"/>
        </w:rPr>
      </w:pPr>
      <w:r>
        <w:rPr>
          <w:noProof/>
        </w:rPr>
        <w:t>Rysunek 8. Struktura &lt; ItemType &gt;, Tabela opłaty paliwowej</w:t>
      </w:r>
      <w:r>
        <w:rPr>
          <w:noProof/>
        </w:rPr>
        <w:tab/>
      </w:r>
      <w:r>
        <w:rPr>
          <w:noProof/>
        </w:rPr>
        <w:fldChar w:fldCharType="begin"/>
      </w:r>
      <w:r>
        <w:rPr>
          <w:noProof/>
        </w:rPr>
        <w:instrText xml:space="preserve"> PAGEREF _Toc183677454 \h </w:instrText>
      </w:r>
      <w:r>
        <w:rPr>
          <w:noProof/>
        </w:rPr>
      </w:r>
      <w:r>
        <w:rPr>
          <w:noProof/>
        </w:rPr>
        <w:fldChar w:fldCharType="separate"/>
      </w:r>
      <w:r>
        <w:rPr>
          <w:noProof/>
        </w:rPr>
        <w:t>19</w:t>
      </w:r>
      <w:r>
        <w:rPr>
          <w:noProof/>
        </w:rPr>
        <w:fldChar w:fldCharType="end"/>
      </w:r>
    </w:p>
    <w:p w14:paraId="662AB30C" w14:textId="3930CEC2" w:rsidR="00CC2D79" w:rsidRPr="00E15D79" w:rsidRDefault="0002403B" w:rsidP="0098658F">
      <w:pPr>
        <w:rPr>
          <w:rFonts w:cs="Open Sans"/>
        </w:rPr>
      </w:pPr>
      <w:r w:rsidRPr="00E15D79">
        <w:rPr>
          <w:rFonts w:cs="Open Sans"/>
        </w:rPr>
        <w:fldChar w:fldCharType="end"/>
      </w:r>
    </w:p>
    <w:p w14:paraId="0F23B78B" w14:textId="77777777" w:rsidR="003F3585" w:rsidRPr="00E15D79" w:rsidRDefault="00004C2C" w:rsidP="0098658F">
      <w:pPr>
        <w:pStyle w:val="Nagwek1"/>
      </w:pPr>
      <w:bookmarkStart w:id="6" w:name="_Toc341696555"/>
      <w:bookmarkStart w:id="7" w:name="_Toc349568551"/>
      <w:bookmarkStart w:id="8" w:name="_Toc183677414"/>
      <w:r w:rsidRPr="00E15D79">
        <w:lastRenderedPageBreak/>
        <w:t xml:space="preserve">Opis </w:t>
      </w:r>
      <w:r w:rsidR="00CE1C03" w:rsidRPr="00E15D79">
        <w:t>dokumentu</w:t>
      </w:r>
      <w:bookmarkEnd w:id="6"/>
      <w:bookmarkEnd w:id="7"/>
      <w:bookmarkEnd w:id="8"/>
    </w:p>
    <w:p w14:paraId="6844FD5A" w14:textId="77777777" w:rsidR="00004C2C" w:rsidRPr="00E15D79" w:rsidRDefault="00004C2C" w:rsidP="0098658F">
      <w:pPr>
        <w:pStyle w:val="Nagwek2"/>
        <w:spacing w:line="276" w:lineRule="auto"/>
        <w:rPr>
          <w:lang w:val="pl-PL"/>
        </w:rPr>
      </w:pPr>
      <w:bookmarkStart w:id="9" w:name="_Toc349568552"/>
      <w:bookmarkStart w:id="10" w:name="_Toc183677415"/>
      <w:bookmarkStart w:id="11" w:name="_Toc341696556"/>
      <w:r w:rsidRPr="00E15D79">
        <w:rPr>
          <w:lang w:val="pl-PL"/>
        </w:rPr>
        <w:t>Cel dokumentu</w:t>
      </w:r>
      <w:bookmarkEnd w:id="9"/>
      <w:bookmarkEnd w:id="10"/>
    </w:p>
    <w:p w14:paraId="39B845D4" w14:textId="77777777" w:rsidR="005B7F2A" w:rsidRPr="00E15D79" w:rsidRDefault="005B7F2A" w:rsidP="003C250B">
      <w:bookmarkStart w:id="12" w:name="_Toc349568553"/>
      <w:r w:rsidRPr="00E15D79">
        <w:t xml:space="preserve">Celem specyfikacji jest zdefiniowanie struktury i zawartości informacyjnej dokumentu XML (zwanej tutaj także komunikatem) </w:t>
      </w:r>
      <w:r w:rsidR="009B530F" w:rsidRPr="00E15D79">
        <w:t>„I</w:t>
      </w:r>
      <w:r w:rsidR="00A300F7" w:rsidRPr="00E15D79">
        <w:t>nformacji w sprawie opłaty paliwowej</w:t>
      </w:r>
      <w:r w:rsidR="009B530F" w:rsidRPr="00E15D79">
        <w:t>”</w:t>
      </w:r>
      <w:r w:rsidR="00A300F7" w:rsidRPr="00E15D79">
        <w:t xml:space="preserve"> </w:t>
      </w:r>
      <w:r w:rsidR="004D56EA" w:rsidRPr="00E15D79">
        <w:t>OPAL</w:t>
      </w:r>
      <w:r w:rsidR="00A300F7" w:rsidRPr="00E15D79">
        <w:t>.</w:t>
      </w:r>
    </w:p>
    <w:p w14:paraId="1F3CDE86" w14:textId="77777777" w:rsidR="003F3585" w:rsidRPr="00E15D79" w:rsidRDefault="003F3585" w:rsidP="0098658F">
      <w:pPr>
        <w:pStyle w:val="Nagwek2"/>
        <w:spacing w:line="276" w:lineRule="auto"/>
        <w:rPr>
          <w:lang w:val="pl-PL"/>
        </w:rPr>
      </w:pPr>
      <w:bookmarkStart w:id="13" w:name="_Toc183677416"/>
      <w:r w:rsidRPr="00E15D79">
        <w:rPr>
          <w:lang w:val="pl-PL"/>
        </w:rPr>
        <w:t>Zastosowanie</w:t>
      </w:r>
      <w:bookmarkEnd w:id="11"/>
      <w:bookmarkEnd w:id="12"/>
      <w:bookmarkEnd w:id="13"/>
    </w:p>
    <w:p w14:paraId="7D318F92" w14:textId="77777777" w:rsidR="00DD5E7B" w:rsidRPr="00E15D79" w:rsidRDefault="00DD5E7B" w:rsidP="003C250B">
      <w:bookmarkStart w:id="14" w:name="_Toc341696557"/>
      <w:bookmarkStart w:id="15" w:name="_Ref343010193"/>
      <w:bookmarkStart w:id="16" w:name="_Toc349568554"/>
      <w:r w:rsidRPr="00E15D79">
        <w:t>Dokument jest stosowany, jako źródłowy przy projektowaniu, implementacji oraz tworzeniu dokumentacji testowej i użytkowej systemu.</w:t>
      </w:r>
    </w:p>
    <w:p w14:paraId="715DCC85" w14:textId="77777777" w:rsidR="00DD5E7B" w:rsidRPr="00E15D79" w:rsidRDefault="00DD5E7B" w:rsidP="003C250B">
      <w:r w:rsidRPr="00E15D79">
        <w:t xml:space="preserve">Adresatem dokumentu jest zespół projektowy po stronie </w:t>
      </w:r>
      <w:r w:rsidR="00DD76C4" w:rsidRPr="00E15D79">
        <w:t xml:space="preserve">Administracji Skarbowej </w:t>
      </w:r>
      <w:r w:rsidRPr="00E15D79">
        <w:t>oraz zespoły: programistyczno-projektowy, testerów, dokumentalistów, po stronie Wykonawcy oraz Podmioty zewnętrzne składające deklaracje.</w:t>
      </w:r>
    </w:p>
    <w:p w14:paraId="367C0D84" w14:textId="77777777" w:rsidR="00F90727" w:rsidRPr="00E15D79" w:rsidRDefault="00F90727" w:rsidP="0098658F">
      <w:pPr>
        <w:pStyle w:val="Nagwek2"/>
        <w:spacing w:line="276" w:lineRule="auto"/>
        <w:rPr>
          <w:lang w:val="pl-PL"/>
        </w:rPr>
      </w:pPr>
      <w:bookmarkStart w:id="17" w:name="_Toc183677417"/>
      <w:bookmarkStart w:id="18" w:name="_Toc341696558"/>
      <w:bookmarkStart w:id="19" w:name="_Toc349568555"/>
      <w:bookmarkEnd w:id="14"/>
      <w:bookmarkEnd w:id="15"/>
      <w:bookmarkEnd w:id="16"/>
      <w:r w:rsidRPr="00E15D79">
        <w:rPr>
          <w:lang w:val="pl-PL"/>
        </w:rPr>
        <w:t>Obowiązywanie</w:t>
      </w:r>
      <w:bookmarkEnd w:id="17"/>
    </w:p>
    <w:p w14:paraId="501F5CE4" w14:textId="77777777" w:rsidR="00436EFA" w:rsidRPr="00E15D79" w:rsidRDefault="00436EFA" w:rsidP="003C250B">
      <w:r w:rsidRPr="00E15D79">
        <w:t>Specyfikacja obowiązuje dla deklaracji składanych:</w:t>
      </w:r>
    </w:p>
    <w:p w14:paraId="5E3B6BCC" w14:textId="53E300AF" w:rsidR="00436EFA" w:rsidRPr="003C250B" w:rsidRDefault="00436EFA" w:rsidP="003C250B">
      <w:pPr>
        <w:pStyle w:val="Akapitzlist"/>
        <w:numPr>
          <w:ilvl w:val="0"/>
          <w:numId w:val="17"/>
        </w:numPr>
        <w:rPr>
          <w:rFonts w:cs="Open Sans"/>
        </w:rPr>
      </w:pPr>
      <w:r w:rsidRPr="003C250B">
        <w:rPr>
          <w:rFonts w:cs="Open Sans"/>
        </w:rPr>
        <w:t xml:space="preserve">za okres miesięczny, gdy okres nie jest wcześniejszy niż </w:t>
      </w:r>
      <w:r w:rsidR="00CD71DF" w:rsidRPr="003C250B">
        <w:rPr>
          <w:rFonts w:cs="Open Sans"/>
        </w:rPr>
        <w:t>październik</w:t>
      </w:r>
      <w:r w:rsidR="00E94954" w:rsidRPr="003C250B">
        <w:rPr>
          <w:rFonts w:cs="Open Sans"/>
        </w:rPr>
        <w:t xml:space="preserve"> 2021</w:t>
      </w:r>
      <w:r w:rsidR="005A7A18" w:rsidRPr="003C250B">
        <w:rPr>
          <w:rFonts w:cs="Open Sans"/>
        </w:rPr>
        <w:t xml:space="preserve"> oraz nie jest późniejszy niż styczeń</w:t>
      </w:r>
      <w:r w:rsidR="00041813" w:rsidRPr="003C250B">
        <w:rPr>
          <w:rFonts w:cs="Open Sans"/>
        </w:rPr>
        <w:t xml:space="preserve"> 2023</w:t>
      </w:r>
      <w:r w:rsidRPr="003C250B">
        <w:rPr>
          <w:rFonts w:cs="Open Sans"/>
        </w:rPr>
        <w:t xml:space="preserve">, dotyczy deklaracji </w:t>
      </w:r>
      <w:r w:rsidR="00BF7712" w:rsidRPr="003C250B">
        <w:rPr>
          <w:rFonts w:cs="Open Sans"/>
        </w:rPr>
        <w:t>gdzie podmiot wybrano Producent/nabywca</w:t>
      </w:r>
      <w:r w:rsidRPr="003C250B">
        <w:rPr>
          <w:rFonts w:cs="Open Sans"/>
        </w:rPr>
        <w:t>.</w:t>
      </w:r>
    </w:p>
    <w:p w14:paraId="28A34A33" w14:textId="3D4C43AC" w:rsidR="00F90727" w:rsidRPr="003C250B" w:rsidRDefault="00436EFA" w:rsidP="003C250B">
      <w:pPr>
        <w:pStyle w:val="Akapitzlist"/>
        <w:numPr>
          <w:ilvl w:val="0"/>
          <w:numId w:val="17"/>
        </w:numPr>
        <w:rPr>
          <w:rFonts w:cs="Open Sans"/>
        </w:rPr>
      </w:pPr>
      <w:r w:rsidRPr="003C250B">
        <w:rPr>
          <w:rFonts w:cs="Open Sans"/>
        </w:rPr>
        <w:t>nieokresowych, "</w:t>
      </w:r>
      <w:r w:rsidR="008E60F3" w:rsidRPr="003C250B">
        <w:rPr>
          <w:rFonts w:cs="Open Sans"/>
        </w:rPr>
        <w:t>data złożenia</w:t>
      </w:r>
      <w:r w:rsidRPr="003C250B">
        <w:rPr>
          <w:rFonts w:cs="Open Sans"/>
        </w:rPr>
        <w:t>" nie jest wcześniejsza niż 01.</w:t>
      </w:r>
      <w:r w:rsidR="00CD71DF" w:rsidRPr="003C250B">
        <w:rPr>
          <w:rFonts w:cs="Open Sans"/>
        </w:rPr>
        <w:t>10</w:t>
      </w:r>
      <w:r w:rsidRPr="003C250B">
        <w:rPr>
          <w:rFonts w:cs="Open Sans"/>
        </w:rPr>
        <w:t>.20</w:t>
      </w:r>
      <w:r w:rsidR="00CD71DF" w:rsidRPr="003C250B">
        <w:rPr>
          <w:rFonts w:cs="Open Sans"/>
        </w:rPr>
        <w:t>21</w:t>
      </w:r>
      <w:r w:rsidRPr="003C250B">
        <w:rPr>
          <w:rFonts w:cs="Open Sans"/>
        </w:rPr>
        <w:t xml:space="preserve"> roku</w:t>
      </w:r>
      <w:r w:rsidR="00041813" w:rsidRPr="003C250B">
        <w:rPr>
          <w:rFonts w:cs="Open Sans"/>
        </w:rPr>
        <w:t xml:space="preserve"> oraz nie jest późniejsza niż 12.02.2023</w:t>
      </w:r>
      <w:r w:rsidRPr="003C250B">
        <w:rPr>
          <w:rFonts w:cs="Open Sans"/>
        </w:rPr>
        <w:t xml:space="preserve">, dotyczy deklaracji </w:t>
      </w:r>
      <w:r w:rsidR="001C1E36" w:rsidRPr="003C250B">
        <w:rPr>
          <w:rFonts w:cs="Open Sans"/>
        </w:rPr>
        <w:t>gdzie podmiot wybrano „Importer”.</w:t>
      </w:r>
    </w:p>
    <w:p w14:paraId="1B625F3F" w14:textId="77777777" w:rsidR="003F3585" w:rsidRPr="00E15D79" w:rsidRDefault="003F3585" w:rsidP="0098658F">
      <w:pPr>
        <w:pStyle w:val="Nagwek2"/>
        <w:spacing w:line="276" w:lineRule="auto"/>
        <w:rPr>
          <w:lang w:val="pl-PL"/>
        </w:rPr>
      </w:pPr>
      <w:bookmarkStart w:id="20" w:name="_Toc183677418"/>
      <w:r w:rsidRPr="00E15D79">
        <w:rPr>
          <w:lang w:val="pl-PL"/>
        </w:rPr>
        <w:t>Dokumenty o</w:t>
      </w:r>
      <w:r w:rsidR="00E92D9D" w:rsidRPr="00E15D79">
        <w:rPr>
          <w:lang w:val="pl-PL"/>
        </w:rPr>
        <w:t>bo</w:t>
      </w:r>
      <w:r w:rsidRPr="00E15D79">
        <w:rPr>
          <w:lang w:val="pl-PL"/>
        </w:rPr>
        <w:t>wiązujące</w:t>
      </w:r>
      <w:r w:rsidR="00C43119" w:rsidRPr="00E15D79">
        <w:rPr>
          <w:lang w:val="pl-PL"/>
        </w:rPr>
        <w:t xml:space="preserve"> i </w:t>
      </w:r>
      <w:r w:rsidR="00E92D9D" w:rsidRPr="00E15D79">
        <w:rPr>
          <w:lang w:val="pl-PL"/>
        </w:rPr>
        <w:t>p</w:t>
      </w:r>
      <w:r w:rsidRPr="00E15D79">
        <w:rPr>
          <w:lang w:val="pl-PL"/>
        </w:rPr>
        <w:t>o</w:t>
      </w:r>
      <w:r w:rsidR="00E92D9D" w:rsidRPr="00E15D79">
        <w:rPr>
          <w:lang w:val="pl-PL"/>
        </w:rPr>
        <w:t>mo</w:t>
      </w:r>
      <w:r w:rsidRPr="00E15D79">
        <w:rPr>
          <w:lang w:val="pl-PL"/>
        </w:rPr>
        <w:t>cnicze</w:t>
      </w:r>
      <w:bookmarkEnd w:id="18"/>
      <w:bookmarkEnd w:id="19"/>
      <w:bookmarkEnd w:id="20"/>
    </w:p>
    <w:p w14:paraId="27ECA9C3" w14:textId="77777777" w:rsidR="003F3585" w:rsidRPr="00E15D79" w:rsidRDefault="003F3585" w:rsidP="0098658F">
      <w:pPr>
        <w:pStyle w:val="Nagwek3"/>
        <w:spacing w:line="276" w:lineRule="auto"/>
        <w:rPr>
          <w:bCs/>
          <w:lang w:val="pl-PL"/>
        </w:rPr>
      </w:pPr>
      <w:bookmarkStart w:id="21" w:name="_Toc341696559"/>
      <w:bookmarkStart w:id="22" w:name="_Toc349568556"/>
      <w:bookmarkStart w:id="23" w:name="_Toc183677419"/>
      <w:r w:rsidRPr="00E15D79">
        <w:rPr>
          <w:lang w:val="pl-PL"/>
        </w:rPr>
        <w:t xml:space="preserve">Dokumenty </w:t>
      </w:r>
      <w:r w:rsidR="00437081" w:rsidRPr="00E15D79">
        <w:rPr>
          <w:lang w:val="pl-PL"/>
        </w:rPr>
        <w:t>o</w:t>
      </w:r>
      <w:r w:rsidR="00E92D9D" w:rsidRPr="00E15D79">
        <w:rPr>
          <w:lang w:val="pl-PL"/>
        </w:rPr>
        <w:t>bo</w:t>
      </w:r>
      <w:r w:rsidR="00437081" w:rsidRPr="00E15D79">
        <w:rPr>
          <w:lang w:val="pl-PL"/>
        </w:rPr>
        <w:t>wiązując</w:t>
      </w:r>
      <w:r w:rsidRPr="00E15D79">
        <w:rPr>
          <w:lang w:val="pl-PL"/>
        </w:rPr>
        <w:t>e</w:t>
      </w:r>
      <w:bookmarkEnd w:id="21"/>
      <w:bookmarkEnd w:id="22"/>
      <w:bookmarkEnd w:id="23"/>
    </w:p>
    <w:p w14:paraId="3D396852" w14:textId="7E1F9588" w:rsidR="007353A8" w:rsidRPr="00E15D79" w:rsidRDefault="007353A8" w:rsidP="0098658F">
      <w:pPr>
        <w:pStyle w:val="Legenda"/>
      </w:pPr>
      <w:bookmarkStart w:id="24" w:name="_Ref341107414"/>
      <w:bookmarkStart w:id="25" w:name="_Toc183677432"/>
      <w:r w:rsidRPr="00E15D79">
        <w:t xml:space="preserve">Tabela </w:t>
      </w:r>
      <w:fldSimple w:instr=" SEQ Tabela \* ARABIC ">
        <w:r w:rsidR="00F77A1F">
          <w:rPr>
            <w:noProof/>
          </w:rPr>
          <w:t>3</w:t>
        </w:r>
      </w:fldSimple>
      <w:bookmarkEnd w:id="24"/>
      <w:r w:rsidRPr="00E15D79">
        <w:t xml:space="preserve">. Wykaz dokumentów </w:t>
      </w:r>
      <w:r w:rsidR="00437081" w:rsidRPr="00E15D79">
        <w:t>obowiązując</w:t>
      </w:r>
      <w:r w:rsidRPr="00E15D79">
        <w:t>ych</w:t>
      </w:r>
      <w:bookmarkEnd w:id="25"/>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E15D79" w14:paraId="1D753894" w14:textId="77777777" w:rsidTr="0098658F">
        <w:trPr>
          <w:tblHeader/>
        </w:trPr>
        <w:tc>
          <w:tcPr>
            <w:tcW w:w="622" w:type="dxa"/>
            <w:shd w:val="clear" w:color="auto" w:fill="D9D9D9" w:themeFill="background1" w:themeFillShade="D9"/>
          </w:tcPr>
          <w:p w14:paraId="5E63DA65" w14:textId="77777777" w:rsidR="00C80F2B" w:rsidRPr="00E15D79" w:rsidRDefault="00C80F2B" w:rsidP="0098658F">
            <w:pPr>
              <w:pStyle w:val="Z2PodpisRysunkuTabeli"/>
            </w:pPr>
            <w:r w:rsidRPr="00E15D79">
              <w:t>Nr</w:t>
            </w:r>
          </w:p>
        </w:tc>
        <w:tc>
          <w:tcPr>
            <w:tcW w:w="3840" w:type="dxa"/>
            <w:shd w:val="clear" w:color="auto" w:fill="D9D9D9" w:themeFill="background1" w:themeFillShade="D9"/>
          </w:tcPr>
          <w:p w14:paraId="37BE2EE8" w14:textId="77777777" w:rsidR="00C80F2B" w:rsidRPr="00E15D79" w:rsidRDefault="00C80F2B" w:rsidP="0098658F">
            <w:pPr>
              <w:pStyle w:val="Z2PodpisRysunkuTabeli"/>
            </w:pPr>
            <w:r w:rsidRPr="00E15D79">
              <w:t>Nazwa</w:t>
            </w:r>
          </w:p>
        </w:tc>
        <w:tc>
          <w:tcPr>
            <w:tcW w:w="2411" w:type="dxa"/>
            <w:shd w:val="clear" w:color="auto" w:fill="D9D9D9" w:themeFill="background1" w:themeFillShade="D9"/>
          </w:tcPr>
          <w:p w14:paraId="161A486F" w14:textId="77777777" w:rsidR="00C80F2B" w:rsidRPr="00E15D79" w:rsidRDefault="00C80F2B" w:rsidP="0098658F">
            <w:pPr>
              <w:pStyle w:val="Z2PodpisRysunkuTabeli"/>
            </w:pPr>
            <w:r w:rsidRPr="00E15D79">
              <w:t>Identyfikator</w:t>
            </w:r>
          </w:p>
        </w:tc>
        <w:tc>
          <w:tcPr>
            <w:tcW w:w="1214" w:type="dxa"/>
            <w:shd w:val="clear" w:color="auto" w:fill="D9D9D9" w:themeFill="background1" w:themeFillShade="D9"/>
          </w:tcPr>
          <w:p w14:paraId="09598F1D" w14:textId="77777777" w:rsidR="00C80F2B" w:rsidRPr="00E15D79" w:rsidRDefault="00C80F2B" w:rsidP="0098658F">
            <w:pPr>
              <w:pStyle w:val="Z2PodpisRysunkuTabeli"/>
            </w:pPr>
            <w:r w:rsidRPr="00E15D79">
              <w:t>Wersja</w:t>
            </w:r>
          </w:p>
        </w:tc>
        <w:tc>
          <w:tcPr>
            <w:tcW w:w="1196" w:type="dxa"/>
            <w:shd w:val="clear" w:color="auto" w:fill="D9D9D9" w:themeFill="background1" w:themeFillShade="D9"/>
          </w:tcPr>
          <w:p w14:paraId="4BD3F545" w14:textId="77777777" w:rsidR="00C80F2B" w:rsidRPr="00E15D79" w:rsidRDefault="00C80F2B" w:rsidP="0098658F">
            <w:pPr>
              <w:pStyle w:val="Z2PodpisRysunkuTabeli"/>
            </w:pPr>
            <w:r w:rsidRPr="00E15D79">
              <w:t>Data wydania</w:t>
            </w:r>
          </w:p>
        </w:tc>
      </w:tr>
      <w:tr w:rsidR="00B52524" w:rsidRPr="00E15D79" w14:paraId="5C9035A6" w14:textId="77777777" w:rsidTr="00571F21">
        <w:tc>
          <w:tcPr>
            <w:tcW w:w="622" w:type="dxa"/>
          </w:tcPr>
          <w:p w14:paraId="35083772" w14:textId="5353EB21" w:rsidR="00B52524" w:rsidRPr="00E15D79" w:rsidRDefault="00E15D79" w:rsidP="0098658F">
            <w:pPr>
              <w:pStyle w:val="Tabelazwyky"/>
            </w:pPr>
            <w:bookmarkStart w:id="26" w:name="_Ref361653747"/>
            <w:r>
              <w:t>A1</w:t>
            </w:r>
          </w:p>
        </w:tc>
        <w:bookmarkEnd w:id="26"/>
        <w:tc>
          <w:tcPr>
            <w:tcW w:w="3840" w:type="dxa"/>
          </w:tcPr>
          <w:p w14:paraId="1743D44D" w14:textId="77777777" w:rsidR="00B52524" w:rsidRPr="00E15D79" w:rsidRDefault="00B52524" w:rsidP="0098658F">
            <w:pPr>
              <w:pStyle w:val="Tabelazwyky"/>
            </w:pPr>
            <w:r w:rsidRPr="00E15D79">
              <w:t>Dokumentacja techniczna powykonawcza: Specyfikacja komunikatów XML - część zewnętrzna</w:t>
            </w:r>
          </w:p>
        </w:tc>
        <w:tc>
          <w:tcPr>
            <w:tcW w:w="2411" w:type="dxa"/>
          </w:tcPr>
          <w:p w14:paraId="2034572E" w14:textId="77777777" w:rsidR="00B52524" w:rsidRPr="00E15D79" w:rsidRDefault="00B52524" w:rsidP="0098658F">
            <w:pPr>
              <w:pStyle w:val="Tabelazwyky"/>
            </w:pPr>
            <w:r w:rsidRPr="00E15D79">
              <w:t>ZF2-PWT-DtKXML-ZEWN</w:t>
            </w:r>
          </w:p>
        </w:tc>
        <w:tc>
          <w:tcPr>
            <w:tcW w:w="1214" w:type="dxa"/>
          </w:tcPr>
          <w:p w14:paraId="130144F3" w14:textId="77777777" w:rsidR="00B52524" w:rsidRPr="00E15D79" w:rsidRDefault="00B52524" w:rsidP="0098658F">
            <w:pPr>
              <w:pStyle w:val="Tabelazwyky"/>
            </w:pPr>
            <w:r w:rsidRPr="00E15D79">
              <w:t>n/d</w:t>
            </w:r>
          </w:p>
        </w:tc>
        <w:tc>
          <w:tcPr>
            <w:tcW w:w="1196" w:type="dxa"/>
          </w:tcPr>
          <w:p w14:paraId="32BECB76" w14:textId="77777777" w:rsidR="00B52524" w:rsidRPr="00E15D79" w:rsidRDefault="00B52524" w:rsidP="0098658F">
            <w:pPr>
              <w:pStyle w:val="Tabelazwyky"/>
            </w:pPr>
            <w:r w:rsidRPr="00E15D79">
              <w:t>n/d</w:t>
            </w:r>
          </w:p>
        </w:tc>
      </w:tr>
    </w:tbl>
    <w:p w14:paraId="2366FB98" w14:textId="77777777" w:rsidR="00C80F2B" w:rsidRPr="00E15D79" w:rsidRDefault="00C80F2B" w:rsidP="0098658F">
      <w:pPr>
        <w:pStyle w:val="Nagwek3"/>
        <w:spacing w:line="276" w:lineRule="auto"/>
        <w:rPr>
          <w:b w:val="0"/>
          <w:bCs/>
          <w:lang w:val="pl-PL"/>
        </w:rPr>
      </w:pPr>
      <w:bookmarkStart w:id="27" w:name="_Toc341696560"/>
      <w:bookmarkStart w:id="28" w:name="_Toc349568557"/>
      <w:bookmarkStart w:id="29" w:name="_Toc361655060"/>
      <w:bookmarkStart w:id="30" w:name="_Toc361657246"/>
      <w:bookmarkStart w:id="31" w:name="_Toc361666184"/>
      <w:bookmarkStart w:id="32" w:name="_Toc361825485"/>
      <w:bookmarkStart w:id="33" w:name="_Toc183677420"/>
      <w:r w:rsidRPr="00E15D79">
        <w:rPr>
          <w:lang w:val="pl-PL"/>
        </w:rPr>
        <w:t>Dokumenty pomocnicze</w:t>
      </w:r>
      <w:bookmarkEnd w:id="27"/>
      <w:bookmarkEnd w:id="28"/>
      <w:bookmarkEnd w:id="29"/>
      <w:bookmarkEnd w:id="30"/>
      <w:bookmarkEnd w:id="31"/>
      <w:bookmarkEnd w:id="32"/>
      <w:bookmarkEnd w:id="33"/>
    </w:p>
    <w:p w14:paraId="397BB6C5" w14:textId="77777777" w:rsidR="003C250B" w:rsidRDefault="003C250B">
      <w:pPr>
        <w:spacing w:before="0" w:after="0" w:line="240" w:lineRule="auto"/>
        <w:rPr>
          <w:bCs/>
          <w:sz w:val="22"/>
          <w:szCs w:val="20"/>
        </w:rPr>
      </w:pPr>
      <w:bookmarkStart w:id="34" w:name="_Toc361655088"/>
      <w:bookmarkStart w:id="35" w:name="_Toc361657257"/>
      <w:bookmarkStart w:id="36" w:name="_Toc361666195"/>
      <w:bookmarkStart w:id="37" w:name="_Toc361825496"/>
      <w:r>
        <w:br w:type="page"/>
      </w:r>
    </w:p>
    <w:p w14:paraId="40CECB56" w14:textId="7DD8E8C6" w:rsidR="00C80F2B" w:rsidRPr="00E15D79" w:rsidRDefault="00C80F2B" w:rsidP="0098658F">
      <w:pPr>
        <w:pStyle w:val="Legenda"/>
      </w:pPr>
      <w:bookmarkStart w:id="38" w:name="_Toc183677433"/>
      <w:r w:rsidRPr="00E15D79">
        <w:lastRenderedPageBreak/>
        <w:t xml:space="preserve">Tabela </w:t>
      </w:r>
      <w:fldSimple w:instr=" SEQ Tabela \* ARABIC ">
        <w:r w:rsidR="00F77A1F">
          <w:rPr>
            <w:noProof/>
          </w:rPr>
          <w:t>4</w:t>
        </w:r>
      </w:fldSimple>
      <w:r w:rsidRPr="00E15D79">
        <w:t>. Wykaz dokumentów pomocniczych</w:t>
      </w:r>
      <w:bookmarkEnd w:id="34"/>
      <w:bookmarkEnd w:id="35"/>
      <w:bookmarkEnd w:id="36"/>
      <w:bookmarkEnd w:id="37"/>
      <w:bookmarkEnd w:id="38"/>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E15D79" w14:paraId="4AC13FFB" w14:textId="77777777" w:rsidTr="0098658F">
        <w:trPr>
          <w:tblHeader/>
        </w:trPr>
        <w:tc>
          <w:tcPr>
            <w:tcW w:w="622" w:type="dxa"/>
            <w:shd w:val="clear" w:color="auto" w:fill="D9D9D9" w:themeFill="background1" w:themeFillShade="D9"/>
          </w:tcPr>
          <w:p w14:paraId="585B8944" w14:textId="77777777" w:rsidR="00C80F2B" w:rsidRPr="00E15D79" w:rsidRDefault="00C80F2B" w:rsidP="0098658F">
            <w:pPr>
              <w:pStyle w:val="Z2PodpisRysunkuTabeli"/>
            </w:pPr>
            <w:r w:rsidRPr="00E15D79">
              <w:t>Nr</w:t>
            </w:r>
          </w:p>
        </w:tc>
        <w:tc>
          <w:tcPr>
            <w:tcW w:w="3840" w:type="dxa"/>
            <w:shd w:val="clear" w:color="auto" w:fill="D9D9D9" w:themeFill="background1" w:themeFillShade="D9"/>
          </w:tcPr>
          <w:p w14:paraId="4AADEC8A" w14:textId="77777777" w:rsidR="00C80F2B" w:rsidRPr="00E15D79" w:rsidRDefault="00C80F2B" w:rsidP="0098658F">
            <w:pPr>
              <w:pStyle w:val="Z2PodpisRysunkuTabeli"/>
            </w:pPr>
            <w:r w:rsidRPr="00E15D79">
              <w:t>Nazwa</w:t>
            </w:r>
          </w:p>
        </w:tc>
        <w:tc>
          <w:tcPr>
            <w:tcW w:w="2400" w:type="dxa"/>
            <w:shd w:val="clear" w:color="auto" w:fill="D9D9D9" w:themeFill="background1" w:themeFillShade="D9"/>
          </w:tcPr>
          <w:p w14:paraId="0D58471F" w14:textId="77777777" w:rsidR="00C80F2B" w:rsidRPr="00E15D79" w:rsidRDefault="00C80F2B" w:rsidP="0098658F">
            <w:pPr>
              <w:pStyle w:val="Z2PodpisRysunkuTabeli"/>
            </w:pPr>
            <w:r w:rsidRPr="00E15D79">
              <w:t>Identyfikator</w:t>
            </w:r>
          </w:p>
        </w:tc>
        <w:tc>
          <w:tcPr>
            <w:tcW w:w="1200" w:type="dxa"/>
            <w:shd w:val="clear" w:color="auto" w:fill="D9D9D9" w:themeFill="background1" w:themeFillShade="D9"/>
          </w:tcPr>
          <w:p w14:paraId="0EAD33B3" w14:textId="77777777" w:rsidR="00C80F2B" w:rsidRPr="00E15D79" w:rsidRDefault="00C80F2B" w:rsidP="0098658F">
            <w:pPr>
              <w:pStyle w:val="Z2PodpisRysunkuTabeli"/>
            </w:pPr>
            <w:r w:rsidRPr="00E15D79">
              <w:t>Wersja</w:t>
            </w:r>
          </w:p>
        </w:tc>
        <w:tc>
          <w:tcPr>
            <w:tcW w:w="1200" w:type="dxa"/>
            <w:shd w:val="clear" w:color="auto" w:fill="D9D9D9" w:themeFill="background1" w:themeFillShade="D9"/>
          </w:tcPr>
          <w:p w14:paraId="25A51FCA" w14:textId="77777777" w:rsidR="00C80F2B" w:rsidRPr="00E15D79" w:rsidRDefault="00C80F2B" w:rsidP="0098658F">
            <w:pPr>
              <w:pStyle w:val="Z2PodpisRysunkuTabeli"/>
            </w:pPr>
            <w:r w:rsidRPr="00E15D79">
              <w:t>Data wydania</w:t>
            </w:r>
          </w:p>
        </w:tc>
      </w:tr>
      <w:tr w:rsidR="00C80F2B" w:rsidRPr="00E15D79" w14:paraId="5415E939" w14:textId="77777777" w:rsidTr="00571F21">
        <w:tc>
          <w:tcPr>
            <w:tcW w:w="622" w:type="dxa"/>
          </w:tcPr>
          <w:p w14:paraId="72C0517A" w14:textId="03A51476" w:rsidR="00C80F2B" w:rsidRPr="00E15D79" w:rsidRDefault="00E15D79" w:rsidP="0098658F">
            <w:pPr>
              <w:pStyle w:val="Tabelazwyky"/>
            </w:pPr>
            <w:r w:rsidRPr="00E15D79">
              <w:t>R1</w:t>
            </w:r>
          </w:p>
        </w:tc>
        <w:tc>
          <w:tcPr>
            <w:tcW w:w="3840" w:type="dxa"/>
          </w:tcPr>
          <w:p w14:paraId="5702B898" w14:textId="77777777" w:rsidR="00C80F2B" w:rsidRPr="00E15D79" w:rsidRDefault="00A92417" w:rsidP="0098658F">
            <w:pPr>
              <w:pStyle w:val="Tabelazwyky"/>
            </w:pPr>
            <w:r w:rsidRPr="00E15D79">
              <w:t>Brak</w:t>
            </w:r>
          </w:p>
        </w:tc>
        <w:tc>
          <w:tcPr>
            <w:tcW w:w="2400" w:type="dxa"/>
          </w:tcPr>
          <w:p w14:paraId="1E70820D" w14:textId="77777777" w:rsidR="00C80F2B" w:rsidRPr="00E15D79" w:rsidRDefault="00A92417" w:rsidP="0098658F">
            <w:pPr>
              <w:pStyle w:val="Tabelazwyky"/>
            </w:pPr>
            <w:r w:rsidRPr="00E15D79">
              <w:t>n/d</w:t>
            </w:r>
          </w:p>
        </w:tc>
        <w:tc>
          <w:tcPr>
            <w:tcW w:w="1200" w:type="dxa"/>
          </w:tcPr>
          <w:p w14:paraId="5D39F69A" w14:textId="77777777" w:rsidR="00C80F2B" w:rsidRPr="00E15D79" w:rsidRDefault="00A92417" w:rsidP="0098658F">
            <w:pPr>
              <w:pStyle w:val="Tabelazwyky"/>
            </w:pPr>
            <w:r w:rsidRPr="00E15D79">
              <w:t>n/d</w:t>
            </w:r>
          </w:p>
        </w:tc>
        <w:tc>
          <w:tcPr>
            <w:tcW w:w="1200" w:type="dxa"/>
          </w:tcPr>
          <w:p w14:paraId="13B64F89" w14:textId="77777777" w:rsidR="00C80F2B" w:rsidRPr="00E15D79" w:rsidRDefault="00A92417" w:rsidP="0098658F">
            <w:pPr>
              <w:pStyle w:val="Tabelazwyky"/>
            </w:pPr>
            <w:r w:rsidRPr="00E15D79">
              <w:t>n/d</w:t>
            </w:r>
          </w:p>
        </w:tc>
      </w:tr>
    </w:tbl>
    <w:p w14:paraId="2B8468AA" w14:textId="77777777" w:rsidR="003F3585" w:rsidRPr="00E15D79" w:rsidRDefault="00C43119" w:rsidP="0098658F">
      <w:pPr>
        <w:pStyle w:val="Nagwek2"/>
        <w:spacing w:line="276" w:lineRule="auto"/>
        <w:rPr>
          <w:lang w:val="pl-PL"/>
        </w:rPr>
      </w:pPr>
      <w:bookmarkStart w:id="39" w:name="_Toc341696561"/>
      <w:bookmarkStart w:id="40" w:name="_Toc349568558"/>
      <w:bookmarkStart w:id="41" w:name="_Toc183677421"/>
      <w:r w:rsidRPr="00E15D79">
        <w:rPr>
          <w:lang w:val="pl-PL"/>
        </w:rPr>
        <w:t>Słownik przyjętych skrótów i terminów</w:t>
      </w:r>
      <w:bookmarkEnd w:id="39"/>
      <w:bookmarkEnd w:id="40"/>
      <w:bookmarkEnd w:id="41"/>
    </w:p>
    <w:p w14:paraId="11B01D40" w14:textId="77777777" w:rsidR="003F3585" w:rsidRPr="00E15D79" w:rsidRDefault="00C43119" w:rsidP="0098658F">
      <w:pPr>
        <w:pStyle w:val="Nagwek3"/>
        <w:spacing w:line="276" w:lineRule="auto"/>
        <w:rPr>
          <w:b w:val="0"/>
          <w:bCs/>
          <w:lang w:val="pl-PL"/>
        </w:rPr>
      </w:pPr>
      <w:bookmarkStart w:id="42" w:name="_Toc341696562"/>
      <w:bookmarkStart w:id="43" w:name="_Toc349568559"/>
      <w:bookmarkStart w:id="44" w:name="_Toc183677422"/>
      <w:r w:rsidRPr="00E15D79">
        <w:rPr>
          <w:lang w:val="pl-PL"/>
        </w:rPr>
        <w:t xml:space="preserve">Skróty i </w:t>
      </w:r>
      <w:r w:rsidR="00E92D9D" w:rsidRPr="00E15D79">
        <w:rPr>
          <w:lang w:val="pl-PL"/>
        </w:rPr>
        <w:t>ak</w:t>
      </w:r>
      <w:r w:rsidR="003F3585" w:rsidRPr="00E15D79">
        <w:rPr>
          <w:lang w:val="pl-PL"/>
        </w:rPr>
        <w:t>ronimy</w:t>
      </w:r>
      <w:bookmarkEnd w:id="42"/>
      <w:bookmarkEnd w:id="43"/>
      <w:bookmarkEnd w:id="44"/>
    </w:p>
    <w:p w14:paraId="2C5ECB69" w14:textId="2F592DCC" w:rsidR="00034C39" w:rsidRPr="00E15D79" w:rsidRDefault="00034C39" w:rsidP="0098658F">
      <w:pPr>
        <w:pStyle w:val="Legenda"/>
      </w:pPr>
      <w:bookmarkStart w:id="45" w:name="_Toc183677434"/>
      <w:r w:rsidRPr="00E15D79">
        <w:t xml:space="preserve">Tabela </w:t>
      </w:r>
      <w:fldSimple w:instr=" SEQ Tabela \* ARABIC ">
        <w:r w:rsidR="00F77A1F">
          <w:rPr>
            <w:noProof/>
          </w:rPr>
          <w:t>5</w:t>
        </w:r>
      </w:fldSimple>
      <w:r w:rsidRPr="00E15D79">
        <w:t>. Wykaz skrótów i akronimów</w:t>
      </w:r>
      <w:bookmarkEnd w:id="45"/>
    </w:p>
    <w:tbl>
      <w:tblPr>
        <w:tblStyle w:val="Tabela-Siatka"/>
        <w:tblW w:w="9464" w:type="dxa"/>
        <w:tblLook w:val="01E0" w:firstRow="1" w:lastRow="1" w:firstColumn="1" w:lastColumn="1" w:noHBand="0" w:noVBand="0"/>
      </w:tblPr>
      <w:tblGrid>
        <w:gridCol w:w="2988"/>
        <w:gridCol w:w="6476"/>
      </w:tblGrid>
      <w:tr w:rsidR="00A92417" w:rsidRPr="00E15D79" w14:paraId="15A7E7BB" w14:textId="77777777" w:rsidTr="0098658F">
        <w:trPr>
          <w:tblHeader/>
        </w:trPr>
        <w:tc>
          <w:tcPr>
            <w:tcW w:w="2988" w:type="dxa"/>
            <w:shd w:val="clear" w:color="auto" w:fill="D9D9D9" w:themeFill="background1" w:themeFillShade="D9"/>
          </w:tcPr>
          <w:p w14:paraId="4BAE4699" w14:textId="77777777" w:rsidR="00A92417" w:rsidRPr="00E15D79" w:rsidRDefault="00A92417" w:rsidP="0098658F">
            <w:pPr>
              <w:pStyle w:val="Z2PodpisRysunkuTabeli"/>
            </w:pPr>
            <w:r w:rsidRPr="00E15D79">
              <w:t>Skrót/Akronim</w:t>
            </w:r>
          </w:p>
        </w:tc>
        <w:tc>
          <w:tcPr>
            <w:tcW w:w="6476" w:type="dxa"/>
            <w:shd w:val="clear" w:color="auto" w:fill="D9D9D9" w:themeFill="background1" w:themeFillShade="D9"/>
          </w:tcPr>
          <w:p w14:paraId="77D7320C" w14:textId="77777777" w:rsidR="00A92417" w:rsidRPr="00E15D79" w:rsidRDefault="00A92417" w:rsidP="0098658F">
            <w:pPr>
              <w:pStyle w:val="Z2PodpisRysunkuTabeli"/>
            </w:pPr>
            <w:r w:rsidRPr="00E15D79">
              <w:t>Objaśnienie</w:t>
            </w:r>
          </w:p>
        </w:tc>
      </w:tr>
      <w:tr w:rsidR="00A92417" w:rsidRPr="00E15D79" w14:paraId="5505EE28" w14:textId="77777777" w:rsidTr="00571F21">
        <w:tc>
          <w:tcPr>
            <w:tcW w:w="2988" w:type="dxa"/>
          </w:tcPr>
          <w:p w14:paraId="65719DAA" w14:textId="77777777" w:rsidR="00A92417" w:rsidRPr="00E15D79" w:rsidRDefault="00A92417" w:rsidP="0098658F">
            <w:pPr>
              <w:pStyle w:val="Tabelazwyky"/>
            </w:pPr>
            <w:r w:rsidRPr="00E15D79">
              <w:t>AIS</w:t>
            </w:r>
          </w:p>
        </w:tc>
        <w:tc>
          <w:tcPr>
            <w:tcW w:w="6476" w:type="dxa"/>
          </w:tcPr>
          <w:p w14:paraId="52BA6D74" w14:textId="77777777" w:rsidR="00A92417" w:rsidRPr="00E15D79" w:rsidRDefault="00A92417" w:rsidP="0098658F">
            <w:pPr>
              <w:pStyle w:val="Tabelazwyky"/>
            </w:pPr>
            <w:proofErr w:type="spellStart"/>
            <w:r w:rsidRPr="00E15D79">
              <w:t>Automated</w:t>
            </w:r>
            <w:proofErr w:type="spellEnd"/>
            <w:r w:rsidRPr="00E15D79">
              <w:t xml:space="preserve"> Import System – Automatyczny System Importu. Także projekt „Programu e-Cło”.</w:t>
            </w:r>
          </w:p>
        </w:tc>
      </w:tr>
      <w:tr w:rsidR="00A92417" w:rsidRPr="00E15D79" w14:paraId="30B8C0A2" w14:textId="77777777" w:rsidTr="00571F21">
        <w:tc>
          <w:tcPr>
            <w:tcW w:w="2988" w:type="dxa"/>
          </w:tcPr>
          <w:p w14:paraId="5F8E4766" w14:textId="77777777" w:rsidR="00A92417" w:rsidRPr="00E15D79" w:rsidRDefault="00A92417" w:rsidP="0098658F">
            <w:pPr>
              <w:pStyle w:val="Tabelazwyky"/>
            </w:pPr>
            <w:r w:rsidRPr="00E15D79">
              <w:t>ARI@DNA2</w:t>
            </w:r>
          </w:p>
        </w:tc>
        <w:tc>
          <w:tcPr>
            <w:tcW w:w="6476" w:type="dxa"/>
          </w:tcPr>
          <w:p w14:paraId="70561035" w14:textId="2D84E1D3" w:rsidR="00A92417" w:rsidRPr="00E15D79" w:rsidRDefault="00A92417" w:rsidP="0098658F">
            <w:pPr>
              <w:pStyle w:val="Tabelazwyky"/>
            </w:pPr>
            <w:r w:rsidRPr="00E15D79">
              <w:t xml:space="preserve">Hurtownia danych Administracji </w:t>
            </w:r>
            <w:r w:rsidR="009108A6" w:rsidRPr="00E15D79">
              <w:t>Skarbowej</w:t>
            </w:r>
            <w:r w:rsidRPr="00E15D79">
              <w:t>.</w:t>
            </w:r>
          </w:p>
        </w:tc>
      </w:tr>
      <w:tr w:rsidR="00A92417" w:rsidRPr="00E15D79" w14:paraId="6C13F8A7" w14:textId="77777777" w:rsidTr="00571F21">
        <w:tc>
          <w:tcPr>
            <w:tcW w:w="2988" w:type="dxa"/>
          </w:tcPr>
          <w:p w14:paraId="3AC2D899" w14:textId="77777777" w:rsidR="00A92417" w:rsidRPr="00E15D79" w:rsidRDefault="00A92417" w:rsidP="0098658F">
            <w:pPr>
              <w:pStyle w:val="Tabelazwyky"/>
            </w:pPr>
            <w:r w:rsidRPr="00E15D79">
              <w:t>CELINA</w:t>
            </w:r>
          </w:p>
        </w:tc>
        <w:tc>
          <w:tcPr>
            <w:tcW w:w="6476" w:type="dxa"/>
          </w:tcPr>
          <w:p w14:paraId="5FFC45F0" w14:textId="77777777" w:rsidR="00A92417" w:rsidRPr="00E15D79" w:rsidRDefault="00A92417" w:rsidP="0098658F">
            <w:pPr>
              <w:pStyle w:val="Default"/>
              <w:spacing w:before="60" w:after="60" w:line="276" w:lineRule="auto"/>
              <w:rPr>
                <w:rFonts w:ascii="Lato" w:hAnsi="Lato" w:cs="Arial"/>
                <w:color w:val="auto"/>
                <w:sz w:val="20"/>
                <w:szCs w:val="20"/>
              </w:rPr>
            </w:pPr>
            <w:r w:rsidRPr="00E15D79">
              <w:rPr>
                <w:rFonts w:ascii="Lato" w:hAnsi="Lato" w:cs="Arial"/>
                <w:color w:val="auto"/>
                <w:sz w:val="20"/>
                <w:szCs w:val="20"/>
              </w:rPr>
              <w:t>System obsługi zgłoszeń celnych.</w:t>
            </w:r>
          </w:p>
        </w:tc>
      </w:tr>
      <w:tr w:rsidR="00A92417" w:rsidRPr="00E15D79" w14:paraId="7EF1BAF8" w14:textId="77777777" w:rsidTr="00571F21">
        <w:tc>
          <w:tcPr>
            <w:tcW w:w="2988" w:type="dxa"/>
          </w:tcPr>
          <w:p w14:paraId="55371128" w14:textId="77777777" w:rsidR="00A92417" w:rsidRPr="00E15D79" w:rsidRDefault="00A92417" w:rsidP="0098658F">
            <w:pPr>
              <w:pStyle w:val="Tabelazwyky"/>
            </w:pPr>
            <w:r w:rsidRPr="00E15D79">
              <w:t>ECIP</w:t>
            </w:r>
          </w:p>
        </w:tc>
        <w:tc>
          <w:tcPr>
            <w:tcW w:w="6476" w:type="dxa"/>
          </w:tcPr>
          <w:p w14:paraId="3C9A1A5A" w14:textId="77777777" w:rsidR="00A92417" w:rsidRPr="00E15D79" w:rsidRDefault="00A92417" w:rsidP="0098658F">
            <w:pPr>
              <w:pStyle w:val="Tabelazwyky"/>
            </w:pPr>
            <w:r w:rsidRPr="00E15D79">
              <w:t xml:space="preserve">EU </w:t>
            </w:r>
            <w:proofErr w:type="spellStart"/>
            <w:r w:rsidRPr="00E15D79">
              <w:t>Customs</w:t>
            </w:r>
            <w:proofErr w:type="spellEnd"/>
            <w:r w:rsidRPr="00E15D79">
              <w:t xml:space="preserve"> Information Portal – Europejski Portal Informacji Celnej. </w:t>
            </w:r>
          </w:p>
        </w:tc>
      </w:tr>
      <w:tr w:rsidR="00A92417" w:rsidRPr="00E15D79" w14:paraId="5B9439F9" w14:textId="77777777" w:rsidTr="00571F21">
        <w:tc>
          <w:tcPr>
            <w:tcW w:w="2988" w:type="dxa"/>
          </w:tcPr>
          <w:p w14:paraId="1A9EB8DA" w14:textId="77777777" w:rsidR="00A92417" w:rsidRPr="00E15D79" w:rsidRDefault="00A92417" w:rsidP="0098658F">
            <w:pPr>
              <w:pStyle w:val="Tabelazwyky"/>
            </w:pPr>
            <w:r w:rsidRPr="00E15D79">
              <w:t xml:space="preserve">ECIP/SEAP PL </w:t>
            </w:r>
          </w:p>
        </w:tc>
        <w:tc>
          <w:tcPr>
            <w:tcW w:w="6476" w:type="dxa"/>
          </w:tcPr>
          <w:p w14:paraId="5626474E" w14:textId="77777777" w:rsidR="00A92417" w:rsidRPr="00E15D79" w:rsidRDefault="00A92417" w:rsidP="0098658F">
            <w:pPr>
              <w:pStyle w:val="Tabelazwyky"/>
            </w:pPr>
            <w:proofErr w:type="spellStart"/>
            <w:r w:rsidRPr="00E15D79">
              <w:t>European</w:t>
            </w:r>
            <w:proofErr w:type="spellEnd"/>
            <w:r w:rsidRPr="00E15D79">
              <w:t xml:space="preserve"> </w:t>
            </w:r>
            <w:proofErr w:type="spellStart"/>
            <w:r w:rsidRPr="00E15D79">
              <w:t>Customs</w:t>
            </w:r>
            <w:proofErr w:type="spellEnd"/>
            <w:r w:rsidRPr="00E15D79">
              <w:t xml:space="preserve"> Information Portal - Europejski Informacyjny Portal Celny</w:t>
            </w:r>
          </w:p>
          <w:p w14:paraId="158A5973" w14:textId="77777777" w:rsidR="00A92417" w:rsidRPr="00E15D79" w:rsidRDefault="00A92417" w:rsidP="0098658F">
            <w:pPr>
              <w:pStyle w:val="Tabelazwyky"/>
            </w:pPr>
            <w:r w:rsidRPr="00E15D79">
              <w:t xml:space="preserve">Single </w:t>
            </w:r>
            <w:proofErr w:type="spellStart"/>
            <w:r w:rsidRPr="00E15D79">
              <w:t>Electronic</w:t>
            </w:r>
            <w:proofErr w:type="spellEnd"/>
            <w:r w:rsidRPr="00E15D79">
              <w:t xml:space="preserve"> Access Point - Pojedynczy Elektroniczny Punkt Dostępu</w:t>
            </w:r>
          </w:p>
          <w:p w14:paraId="779649A5" w14:textId="77777777" w:rsidR="00A92417" w:rsidRPr="00E15D79" w:rsidRDefault="00A92417" w:rsidP="0098658F">
            <w:pPr>
              <w:pStyle w:val="Tabelazwyky"/>
            </w:pPr>
            <w:r w:rsidRPr="00E15D79">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E15D79" w14:paraId="31E1951D" w14:textId="77777777" w:rsidTr="00571F21">
        <w:tc>
          <w:tcPr>
            <w:tcW w:w="2988" w:type="dxa"/>
          </w:tcPr>
          <w:p w14:paraId="6080E92F" w14:textId="77777777" w:rsidR="00A92417" w:rsidRPr="00E15D79" w:rsidRDefault="00A92417" w:rsidP="0098658F">
            <w:pPr>
              <w:pStyle w:val="Tabelazwyky"/>
            </w:pPr>
            <w:r w:rsidRPr="00E15D79">
              <w:t>ESB</w:t>
            </w:r>
          </w:p>
        </w:tc>
        <w:tc>
          <w:tcPr>
            <w:tcW w:w="6476" w:type="dxa"/>
          </w:tcPr>
          <w:p w14:paraId="4C7EA736" w14:textId="77777777" w:rsidR="00A92417" w:rsidRPr="00E15D79" w:rsidRDefault="00A92417" w:rsidP="0098658F">
            <w:pPr>
              <w:pStyle w:val="Tabelazwyky"/>
            </w:pPr>
            <w:r w:rsidRPr="00E15D79">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E15D79" w14:paraId="3F08FE04" w14:textId="77777777" w:rsidTr="00571F21">
        <w:tc>
          <w:tcPr>
            <w:tcW w:w="2988" w:type="dxa"/>
          </w:tcPr>
          <w:p w14:paraId="362252DA" w14:textId="77777777" w:rsidR="00A92417" w:rsidRPr="00E15D79" w:rsidRDefault="00A92417" w:rsidP="0098658F">
            <w:pPr>
              <w:pStyle w:val="Tabelazwyky"/>
            </w:pPr>
            <w:r w:rsidRPr="00E15D79">
              <w:t>ESKS</w:t>
            </w:r>
          </w:p>
        </w:tc>
        <w:tc>
          <w:tcPr>
            <w:tcW w:w="6476" w:type="dxa"/>
          </w:tcPr>
          <w:p w14:paraId="5DD13C73" w14:textId="77777777" w:rsidR="00A92417" w:rsidRPr="00E15D79" w:rsidRDefault="00A92417" w:rsidP="0098658F">
            <w:pPr>
              <w:pStyle w:val="Tabelazwyky"/>
            </w:pPr>
            <w:r w:rsidRPr="00E15D79">
              <w:t xml:space="preserve">Ewidencja Spraw Karnych Skarbowych - system informatyczny usprawniający pracę </w:t>
            </w:r>
            <w:r w:rsidR="00DD76C4" w:rsidRPr="00E15D79">
              <w:t xml:space="preserve">Administracji Skarbowej </w:t>
            </w:r>
            <w:r w:rsidRPr="00E15D79">
              <w:t xml:space="preserve">w zakresie rejestracji spraw o przestępstwa </w:t>
            </w:r>
            <w:r w:rsidRPr="00E15D79">
              <w:br/>
              <w:t xml:space="preserve">i wykroczenia skarbowe oraz ewidencjonowania grzywien nakładanych </w:t>
            </w:r>
            <w:r w:rsidRPr="00E15D79">
              <w:br/>
              <w:t>w drodze mandatu karnego.</w:t>
            </w:r>
          </w:p>
        </w:tc>
      </w:tr>
      <w:tr w:rsidR="00A92417" w:rsidRPr="00E15D79" w14:paraId="40D1D089" w14:textId="77777777" w:rsidTr="00571F21">
        <w:tc>
          <w:tcPr>
            <w:tcW w:w="2988" w:type="dxa"/>
          </w:tcPr>
          <w:p w14:paraId="5705AB0E" w14:textId="77777777" w:rsidR="00A92417" w:rsidRPr="00E15D79" w:rsidRDefault="00A92417" w:rsidP="0098658F">
            <w:pPr>
              <w:pStyle w:val="Tabelazwyky"/>
            </w:pPr>
            <w:r w:rsidRPr="00E15D79">
              <w:t>HERMES2</w:t>
            </w:r>
          </w:p>
        </w:tc>
        <w:tc>
          <w:tcPr>
            <w:tcW w:w="6476" w:type="dxa"/>
          </w:tcPr>
          <w:p w14:paraId="0F801C7E" w14:textId="77777777" w:rsidR="00A92417" w:rsidRPr="00E15D79" w:rsidRDefault="00A92417" w:rsidP="0098658F">
            <w:pPr>
              <w:pStyle w:val="Tabelazwyky"/>
            </w:pPr>
            <w:r w:rsidRPr="00E15D79">
              <w:t>Projekt „Programu e-Cło” obejmujący wdrożenie Systemu Zarządzania Zasobami Ludzkimi.</w:t>
            </w:r>
          </w:p>
        </w:tc>
      </w:tr>
      <w:tr w:rsidR="00A92417" w:rsidRPr="00E15D79" w14:paraId="61CFEB36" w14:textId="77777777" w:rsidTr="00571F21">
        <w:tc>
          <w:tcPr>
            <w:tcW w:w="2988" w:type="dxa"/>
          </w:tcPr>
          <w:p w14:paraId="4C39EB8A" w14:textId="77777777" w:rsidR="00A92417" w:rsidRPr="00E15D79" w:rsidRDefault="00A92417" w:rsidP="0098658F">
            <w:pPr>
              <w:pStyle w:val="Tabelazwyky"/>
            </w:pPr>
            <w:r w:rsidRPr="00E15D79">
              <w:t>HTTP</w:t>
            </w:r>
          </w:p>
        </w:tc>
        <w:tc>
          <w:tcPr>
            <w:tcW w:w="6476" w:type="dxa"/>
          </w:tcPr>
          <w:p w14:paraId="650DE9D1" w14:textId="77777777" w:rsidR="00A92417" w:rsidRPr="00E15D79" w:rsidRDefault="00A92417" w:rsidP="0098658F">
            <w:pPr>
              <w:pStyle w:val="Tabelazwyky"/>
            </w:pPr>
            <w:proofErr w:type="spellStart"/>
            <w:r w:rsidRPr="00E15D79">
              <w:t>Hypertext</w:t>
            </w:r>
            <w:proofErr w:type="spellEnd"/>
            <w:r w:rsidRPr="00E15D79">
              <w:t xml:space="preserve"> Transfer </w:t>
            </w:r>
            <w:proofErr w:type="spellStart"/>
            <w:r w:rsidRPr="00E15D79">
              <w:t>Protocol</w:t>
            </w:r>
            <w:proofErr w:type="spellEnd"/>
            <w:r w:rsidRPr="00E15D79">
              <w:t xml:space="preserve"> – protokół przesyłania dokumentów hipertekstowych.</w:t>
            </w:r>
          </w:p>
        </w:tc>
      </w:tr>
      <w:tr w:rsidR="00A92417" w:rsidRPr="00E15D79" w14:paraId="681C0701" w14:textId="77777777" w:rsidTr="00571F21">
        <w:tc>
          <w:tcPr>
            <w:tcW w:w="2988" w:type="dxa"/>
          </w:tcPr>
          <w:p w14:paraId="007F733A" w14:textId="77777777" w:rsidR="00A92417" w:rsidRPr="00E15D79" w:rsidRDefault="00A92417" w:rsidP="0098658F">
            <w:pPr>
              <w:pStyle w:val="Tabelazwyky"/>
            </w:pPr>
            <w:r w:rsidRPr="00E15D79">
              <w:t>ISZTAR</w:t>
            </w:r>
          </w:p>
        </w:tc>
        <w:tc>
          <w:tcPr>
            <w:tcW w:w="6476" w:type="dxa"/>
          </w:tcPr>
          <w:p w14:paraId="34742E2B" w14:textId="77777777" w:rsidR="00A92417" w:rsidRPr="00E15D79" w:rsidRDefault="00A92417" w:rsidP="0098658F">
            <w:pPr>
              <w:pStyle w:val="Tabelazwyky"/>
            </w:pPr>
            <w:r w:rsidRPr="00E15D79">
              <w:t xml:space="preserve">System Zintegrowanej Taryfy Celnej. </w:t>
            </w:r>
          </w:p>
        </w:tc>
      </w:tr>
      <w:tr w:rsidR="00A92417" w:rsidRPr="00E15D79" w14:paraId="0F65B032" w14:textId="77777777" w:rsidTr="00571F21">
        <w:tc>
          <w:tcPr>
            <w:tcW w:w="2988" w:type="dxa"/>
          </w:tcPr>
          <w:p w14:paraId="16459F79" w14:textId="77777777" w:rsidR="00A92417" w:rsidRPr="00E15D79" w:rsidRDefault="00A92417" w:rsidP="0098658F">
            <w:pPr>
              <w:pStyle w:val="Tabelazwyky"/>
            </w:pPr>
            <w:r w:rsidRPr="00E15D79">
              <w:t>ISZTAR4</w:t>
            </w:r>
          </w:p>
        </w:tc>
        <w:tc>
          <w:tcPr>
            <w:tcW w:w="6476" w:type="dxa"/>
          </w:tcPr>
          <w:p w14:paraId="0803A88C" w14:textId="77777777" w:rsidR="00A92417" w:rsidRPr="00E15D79" w:rsidRDefault="00A92417" w:rsidP="0098658F">
            <w:pPr>
              <w:pStyle w:val="Tabelazwyky"/>
            </w:pPr>
            <w:r w:rsidRPr="00E15D79">
              <w:t xml:space="preserve">System ISZTAR4 – Projekt w ramach Obszaru Zintegrowanej Taryfy Celnej, obejmujący przebudowę systemu w technologii wymiany </w:t>
            </w:r>
            <w:r w:rsidRPr="00E15D79">
              <w:lastRenderedPageBreak/>
              <w:t xml:space="preserve">komunikatów MCA, rozwój funkcjonalności zgodnie z </w:t>
            </w:r>
            <w:proofErr w:type="spellStart"/>
            <w:r w:rsidRPr="00E15D79">
              <w:t>Integrated</w:t>
            </w:r>
            <w:proofErr w:type="spellEnd"/>
            <w:r w:rsidRPr="00E15D79">
              <w:t xml:space="preserve"> </w:t>
            </w:r>
            <w:proofErr w:type="spellStart"/>
            <w:r w:rsidRPr="00E15D79">
              <w:t>Tariff</w:t>
            </w:r>
            <w:proofErr w:type="spellEnd"/>
            <w:r w:rsidRPr="00E15D79">
              <w:t xml:space="preserve"> Environment i TARIC oraz opracowane testy regresywne i przebudowę i integrację EBTI PL z portalem ECIP PL. Projekt Programu e-Cło.</w:t>
            </w:r>
          </w:p>
        </w:tc>
      </w:tr>
      <w:tr w:rsidR="00A92417" w:rsidRPr="00E15D79" w14:paraId="5C0D4AA7" w14:textId="77777777" w:rsidTr="00571F21">
        <w:tc>
          <w:tcPr>
            <w:tcW w:w="2988" w:type="dxa"/>
          </w:tcPr>
          <w:p w14:paraId="4B251D85" w14:textId="77777777" w:rsidR="00A92417" w:rsidRPr="00E15D79" w:rsidRDefault="00A92417" w:rsidP="0098658F">
            <w:pPr>
              <w:pStyle w:val="Tabelazwyky"/>
            </w:pPr>
            <w:r w:rsidRPr="00E15D79">
              <w:lastRenderedPageBreak/>
              <w:t>OSOZ2</w:t>
            </w:r>
          </w:p>
        </w:tc>
        <w:tc>
          <w:tcPr>
            <w:tcW w:w="6476" w:type="dxa"/>
          </w:tcPr>
          <w:p w14:paraId="69EA495C" w14:textId="77777777" w:rsidR="00A92417" w:rsidRPr="00E15D79" w:rsidRDefault="00A92417" w:rsidP="0098658F">
            <w:pPr>
              <w:pStyle w:val="Tabelazwyky"/>
            </w:pPr>
            <w:r w:rsidRPr="00E15D79">
              <w:t>Projekt „Programu e-Cło” Zintegrowany System Obsługi Zabezpieczeń.</w:t>
            </w:r>
          </w:p>
        </w:tc>
      </w:tr>
      <w:tr w:rsidR="00A92417" w:rsidRPr="00E15D79" w14:paraId="26F029FB" w14:textId="77777777" w:rsidTr="00571F21">
        <w:tc>
          <w:tcPr>
            <w:tcW w:w="2988" w:type="dxa"/>
          </w:tcPr>
          <w:p w14:paraId="04F5C8A8" w14:textId="77777777" w:rsidR="00A92417" w:rsidRPr="00E15D79" w:rsidRDefault="00A92417" w:rsidP="0098658F">
            <w:pPr>
              <w:pStyle w:val="Tabelazwyky"/>
            </w:pPr>
            <w:r w:rsidRPr="00E15D79">
              <w:t>OWNRES</w:t>
            </w:r>
          </w:p>
        </w:tc>
        <w:tc>
          <w:tcPr>
            <w:tcW w:w="6476" w:type="dxa"/>
          </w:tcPr>
          <w:p w14:paraId="641F7C4B" w14:textId="77777777" w:rsidR="00A92417" w:rsidRPr="00E15D79" w:rsidRDefault="00A92417" w:rsidP="0098658F">
            <w:pPr>
              <w:pStyle w:val="Tabelazwyky"/>
            </w:pPr>
            <w:proofErr w:type="spellStart"/>
            <w:r w:rsidRPr="00E15D79">
              <w:t>OWNRESources</w:t>
            </w:r>
            <w:proofErr w:type="spellEnd"/>
            <w:r w:rsidRPr="00E15D79">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E15D79" w14:paraId="56D5EDAF" w14:textId="77777777" w:rsidTr="00571F21">
        <w:tc>
          <w:tcPr>
            <w:tcW w:w="2988" w:type="dxa"/>
          </w:tcPr>
          <w:p w14:paraId="668748C4" w14:textId="77777777" w:rsidR="00A92417" w:rsidRPr="00E15D79" w:rsidRDefault="00A92417" w:rsidP="0098658F">
            <w:pPr>
              <w:pStyle w:val="Tabelazwyky"/>
            </w:pPr>
            <w:r w:rsidRPr="00E15D79">
              <w:t>PDR</w:t>
            </w:r>
          </w:p>
        </w:tc>
        <w:tc>
          <w:tcPr>
            <w:tcW w:w="6476" w:type="dxa"/>
          </w:tcPr>
          <w:p w14:paraId="6EFF6516" w14:textId="5031238F" w:rsidR="00A92417" w:rsidRPr="00E15D79" w:rsidRDefault="00A92417" w:rsidP="0098658F">
            <w:pPr>
              <w:pStyle w:val="Tabelazwyky"/>
            </w:pPr>
            <w:r w:rsidRPr="00E15D79">
              <w:t xml:space="preserve">Podsystem Danych Referencyjnych – komponenty funkcjonalne do utrzymywania i udostępniania danych referencyjnych w systemach operacyjnych administracji </w:t>
            </w:r>
            <w:r w:rsidR="009108A6" w:rsidRPr="00E15D79">
              <w:t>skarbowej</w:t>
            </w:r>
            <w:r w:rsidRPr="00E15D79">
              <w:t xml:space="preserve">. Również rozumiany, jako system danych referencyjnych PDR, będący produktem projektu PDR, realizowanego </w:t>
            </w:r>
            <w:r w:rsidRPr="00E15D79">
              <w:br/>
              <w:t>w ramach Programu e-Cło.</w:t>
            </w:r>
          </w:p>
        </w:tc>
      </w:tr>
      <w:tr w:rsidR="00A92417" w:rsidRPr="00E15D79" w14:paraId="13AB639B" w14:textId="77777777" w:rsidTr="00571F21">
        <w:tc>
          <w:tcPr>
            <w:tcW w:w="2988" w:type="dxa"/>
          </w:tcPr>
          <w:p w14:paraId="680C339B" w14:textId="77777777" w:rsidR="00A92417" w:rsidRPr="00E15D79" w:rsidRDefault="00A92417" w:rsidP="0098658F">
            <w:pPr>
              <w:pStyle w:val="Tabelazwyky"/>
            </w:pPr>
            <w:r w:rsidRPr="00E15D79">
              <w:t>PKI</w:t>
            </w:r>
          </w:p>
        </w:tc>
        <w:tc>
          <w:tcPr>
            <w:tcW w:w="6476" w:type="dxa"/>
          </w:tcPr>
          <w:p w14:paraId="3724A3C4" w14:textId="77777777" w:rsidR="00A92417" w:rsidRPr="00E15D79" w:rsidRDefault="00A92417" w:rsidP="0098658F">
            <w:pPr>
              <w:pStyle w:val="Tabelazwyky"/>
            </w:pPr>
            <w:r w:rsidRPr="00E15D79">
              <w:t xml:space="preserve">Projekt Programu e-Cło przewidujący stworzenie jednolitego podsystemu uwierzytelniania dla wszystkich systemów i użytkowników wewnętrznych  wraz  z Public </w:t>
            </w:r>
            <w:proofErr w:type="spellStart"/>
            <w:r w:rsidRPr="00E15D79">
              <w:t>Key</w:t>
            </w:r>
            <w:proofErr w:type="spellEnd"/>
            <w:r w:rsidRPr="00E15D79">
              <w:t xml:space="preserve"> </w:t>
            </w:r>
            <w:proofErr w:type="spellStart"/>
            <w:r w:rsidRPr="00E15D79">
              <w:t>Infrastructure</w:t>
            </w:r>
            <w:proofErr w:type="spellEnd"/>
            <w:r w:rsidRPr="00E15D79">
              <w:t xml:space="preserve">  i funkcjonalnością/technologią jednokrotnego uwierzytelniania Single </w:t>
            </w:r>
            <w:proofErr w:type="spellStart"/>
            <w:r w:rsidRPr="00E15D79">
              <w:t>Sign</w:t>
            </w:r>
            <w:proofErr w:type="spellEnd"/>
            <w:r w:rsidRPr="00E15D79">
              <w:t xml:space="preserve"> On (SSO).</w:t>
            </w:r>
          </w:p>
        </w:tc>
      </w:tr>
      <w:tr w:rsidR="00A92417" w:rsidRPr="00E15D79" w14:paraId="61A40227" w14:textId="77777777" w:rsidTr="00571F21">
        <w:tc>
          <w:tcPr>
            <w:tcW w:w="2988" w:type="dxa"/>
          </w:tcPr>
          <w:p w14:paraId="3118FD23" w14:textId="77777777" w:rsidR="00A92417" w:rsidRPr="00E15D79" w:rsidRDefault="00A92417" w:rsidP="0098658F">
            <w:pPr>
              <w:pStyle w:val="Tabelazwyky"/>
            </w:pPr>
            <w:r w:rsidRPr="00E15D79">
              <w:t>POLTAX</w:t>
            </w:r>
          </w:p>
        </w:tc>
        <w:tc>
          <w:tcPr>
            <w:tcW w:w="6476" w:type="dxa"/>
          </w:tcPr>
          <w:p w14:paraId="26B3FAAA" w14:textId="77777777" w:rsidR="00A92417" w:rsidRPr="00E15D79" w:rsidRDefault="00A92417" w:rsidP="0098658F">
            <w:pPr>
              <w:pStyle w:val="Tabelazwyky"/>
            </w:pPr>
            <w:r w:rsidRPr="00E15D79">
              <w:t>System ewidencjonowania i przetwarzania danych o podatnikach wykorzystywany w urzędach skarbowych wspomagający działalność administracji podatkowej.</w:t>
            </w:r>
          </w:p>
        </w:tc>
      </w:tr>
      <w:tr w:rsidR="00A92417" w:rsidRPr="00E15D79" w14:paraId="0CDC4FAF" w14:textId="77777777" w:rsidTr="00571F21">
        <w:tc>
          <w:tcPr>
            <w:tcW w:w="2988" w:type="dxa"/>
          </w:tcPr>
          <w:p w14:paraId="6BF38D6C" w14:textId="77777777" w:rsidR="00A92417" w:rsidRPr="00E15D79" w:rsidRDefault="00A92417" w:rsidP="0098658F">
            <w:pPr>
              <w:pStyle w:val="Tabelazwyky"/>
            </w:pPr>
            <w:r w:rsidRPr="00E15D79">
              <w:t>SK</w:t>
            </w:r>
          </w:p>
        </w:tc>
        <w:tc>
          <w:tcPr>
            <w:tcW w:w="6476" w:type="dxa"/>
          </w:tcPr>
          <w:p w14:paraId="798560B7" w14:textId="77777777" w:rsidR="00A92417" w:rsidRPr="00E15D79" w:rsidRDefault="00A92417" w:rsidP="0098658F">
            <w:pPr>
              <w:pStyle w:val="Tabelazwyky"/>
            </w:pPr>
            <w:r w:rsidRPr="00E15D79">
              <w:t>System informatyczny przeznaczony do prowadzenia ksiąg rachunkowych w formie elektronicznej.</w:t>
            </w:r>
          </w:p>
        </w:tc>
      </w:tr>
      <w:tr w:rsidR="00A92417" w:rsidRPr="00E15D79" w14:paraId="0CD3652C" w14:textId="77777777" w:rsidTr="00571F21">
        <w:tc>
          <w:tcPr>
            <w:tcW w:w="2988" w:type="dxa"/>
          </w:tcPr>
          <w:p w14:paraId="7AE9A225" w14:textId="77777777" w:rsidR="00A92417" w:rsidRPr="00E15D79" w:rsidRDefault="00A92417" w:rsidP="0098658F">
            <w:pPr>
              <w:pStyle w:val="Tabelazwyky"/>
            </w:pPr>
            <w:r w:rsidRPr="00E15D79">
              <w:t>SOA</w:t>
            </w:r>
          </w:p>
        </w:tc>
        <w:tc>
          <w:tcPr>
            <w:tcW w:w="6476" w:type="dxa"/>
          </w:tcPr>
          <w:p w14:paraId="6FFE60C5" w14:textId="77777777" w:rsidR="00A92417" w:rsidRPr="00E15D79" w:rsidRDefault="00A92417" w:rsidP="0098658F">
            <w:pPr>
              <w:pStyle w:val="Tabelazwyky"/>
            </w:pPr>
            <w:r w:rsidRPr="00E15D79">
              <w:t>Architektura oparta na usługach (ang. Service-</w:t>
            </w:r>
            <w:proofErr w:type="spellStart"/>
            <w:r w:rsidRPr="00E15D79">
              <w:t>Oriented</w:t>
            </w:r>
            <w:proofErr w:type="spellEnd"/>
            <w:r w:rsidRPr="00E15D79">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E15D79" w14:paraId="2F1308B8" w14:textId="77777777" w:rsidTr="00571F21">
        <w:tc>
          <w:tcPr>
            <w:tcW w:w="2988" w:type="dxa"/>
          </w:tcPr>
          <w:p w14:paraId="24DD095A" w14:textId="77777777" w:rsidR="00A92417" w:rsidRPr="00E15D79" w:rsidRDefault="00A92417" w:rsidP="0098658F">
            <w:pPr>
              <w:pStyle w:val="Tabelazwyky"/>
            </w:pPr>
            <w:r w:rsidRPr="00E15D79">
              <w:t>SOAP</w:t>
            </w:r>
          </w:p>
        </w:tc>
        <w:tc>
          <w:tcPr>
            <w:tcW w:w="6476" w:type="dxa"/>
          </w:tcPr>
          <w:p w14:paraId="4EBC764B" w14:textId="77777777" w:rsidR="00A92417" w:rsidRPr="00E15D79" w:rsidRDefault="00A92417" w:rsidP="0098658F">
            <w:pPr>
              <w:pStyle w:val="Tabelazwyky"/>
            </w:pPr>
            <w:r w:rsidRPr="00E15D79">
              <w:t xml:space="preserve">Simple Object Access </w:t>
            </w:r>
            <w:proofErr w:type="spellStart"/>
            <w:r w:rsidRPr="00E15D79">
              <w:t>Protocol</w:t>
            </w:r>
            <w:proofErr w:type="spellEnd"/>
            <w:r w:rsidRPr="00E15D79">
              <w:t xml:space="preserve"> – protokół wywoływania zdalnego dostępu do obiektów, wykorzystujący XML do kodowania wywołań.</w:t>
            </w:r>
          </w:p>
        </w:tc>
      </w:tr>
      <w:tr w:rsidR="00A92417" w:rsidRPr="00E15D79" w14:paraId="7A414A27" w14:textId="77777777" w:rsidTr="00571F21">
        <w:tc>
          <w:tcPr>
            <w:tcW w:w="2988" w:type="dxa"/>
          </w:tcPr>
          <w:p w14:paraId="08423CC9" w14:textId="77777777" w:rsidR="00A92417" w:rsidRPr="00E15D79" w:rsidRDefault="00A92417" w:rsidP="0098658F">
            <w:pPr>
              <w:pStyle w:val="Tabelazwyky"/>
            </w:pPr>
            <w:r w:rsidRPr="00E15D79">
              <w:t>SSO</w:t>
            </w:r>
          </w:p>
        </w:tc>
        <w:tc>
          <w:tcPr>
            <w:tcW w:w="6476" w:type="dxa"/>
          </w:tcPr>
          <w:p w14:paraId="70229880" w14:textId="77777777" w:rsidR="00A92417" w:rsidRPr="00E15D79" w:rsidRDefault="00A92417" w:rsidP="0098658F">
            <w:pPr>
              <w:pStyle w:val="Tabelazwyky"/>
            </w:pPr>
            <w:r w:rsidRPr="00E15D79">
              <w:t xml:space="preserve">Single </w:t>
            </w:r>
            <w:proofErr w:type="spellStart"/>
            <w:r w:rsidRPr="00E15D79">
              <w:t>Sign</w:t>
            </w:r>
            <w:proofErr w:type="spellEnd"/>
            <w:r w:rsidRPr="00E15D79">
              <w:t xml:space="preserve"> On – Pojedyncze logowanie. Możliwość jednorazowego zalogowania się do usługi sieciowej i uzyskania dostępu do wszystkich autoryzowanych zasobów zgodnych z tą usługą.</w:t>
            </w:r>
          </w:p>
        </w:tc>
      </w:tr>
      <w:tr w:rsidR="00A92417" w:rsidRPr="00E15D79" w14:paraId="5C093383" w14:textId="77777777" w:rsidTr="00571F21">
        <w:tc>
          <w:tcPr>
            <w:tcW w:w="2988" w:type="dxa"/>
          </w:tcPr>
          <w:p w14:paraId="35C6AA7D" w14:textId="77777777" w:rsidR="00A92417" w:rsidRPr="00E15D79" w:rsidRDefault="00A92417" w:rsidP="0098658F">
            <w:pPr>
              <w:pStyle w:val="Tabelazwyky"/>
            </w:pPr>
            <w:r w:rsidRPr="00E15D79">
              <w:t>SZPROT</w:t>
            </w:r>
          </w:p>
        </w:tc>
        <w:tc>
          <w:tcPr>
            <w:tcW w:w="6476" w:type="dxa"/>
          </w:tcPr>
          <w:p w14:paraId="21873BAE" w14:textId="77777777" w:rsidR="00A92417" w:rsidRPr="00E15D79" w:rsidRDefault="00A92417" w:rsidP="0098658F">
            <w:pPr>
              <w:pStyle w:val="Tabelazwyky"/>
            </w:pPr>
            <w:r w:rsidRPr="00E15D79">
              <w:t>System Zintegrowanej Rejestracji Przedsiębiorców. Projekt „Programu e-Cło”.</w:t>
            </w:r>
          </w:p>
        </w:tc>
      </w:tr>
      <w:tr w:rsidR="00A92417" w:rsidRPr="00E15D79" w14:paraId="74B7B228" w14:textId="77777777" w:rsidTr="00571F21">
        <w:tc>
          <w:tcPr>
            <w:tcW w:w="2988" w:type="dxa"/>
          </w:tcPr>
          <w:p w14:paraId="680A165C" w14:textId="77777777" w:rsidR="00A92417" w:rsidRPr="00E15D79" w:rsidRDefault="00A92417" w:rsidP="0098658F">
            <w:pPr>
              <w:pStyle w:val="Tabelazwyky"/>
            </w:pPr>
            <w:r w:rsidRPr="00E15D79">
              <w:t>TREZOR</w:t>
            </w:r>
          </w:p>
        </w:tc>
        <w:tc>
          <w:tcPr>
            <w:tcW w:w="6476" w:type="dxa"/>
          </w:tcPr>
          <w:p w14:paraId="6608A53B" w14:textId="77777777" w:rsidR="00A92417" w:rsidRPr="00E15D79" w:rsidRDefault="00A92417" w:rsidP="0098658F">
            <w:pPr>
              <w:pStyle w:val="Tabelazwyky"/>
            </w:pPr>
            <w:r w:rsidRPr="00E15D79">
              <w:t>Informatyczny System Obsługi Budżetu Państwa.</w:t>
            </w:r>
          </w:p>
        </w:tc>
      </w:tr>
      <w:tr w:rsidR="00A92417" w:rsidRPr="00E15D79" w14:paraId="577441B2" w14:textId="77777777" w:rsidTr="00571F21">
        <w:tc>
          <w:tcPr>
            <w:tcW w:w="2988" w:type="dxa"/>
          </w:tcPr>
          <w:p w14:paraId="463A8DAF" w14:textId="77777777" w:rsidR="00A92417" w:rsidRPr="00E15D79" w:rsidRDefault="00A92417" w:rsidP="0098658F">
            <w:pPr>
              <w:pStyle w:val="Tabelazwyky"/>
            </w:pPr>
            <w:r w:rsidRPr="00E15D79">
              <w:t>WFW</w:t>
            </w:r>
          </w:p>
        </w:tc>
        <w:tc>
          <w:tcPr>
            <w:tcW w:w="6476" w:type="dxa"/>
          </w:tcPr>
          <w:p w14:paraId="4F5A54CE" w14:textId="77777777" w:rsidR="00A92417" w:rsidRPr="00E15D79" w:rsidRDefault="00A92417" w:rsidP="0098658F">
            <w:pPr>
              <w:pStyle w:val="Tabelazwyky"/>
            </w:pPr>
            <w:r w:rsidRPr="00E15D79">
              <w:t xml:space="preserve">Komponent architektury Systemu ZEFIR 2 realizujący obsługę procesów operacyjnych w zakresie obiegu spraw. Zapewnia zarówno funkcje obiegu spraw (tradycyjnie określane terminem </w:t>
            </w:r>
            <w:proofErr w:type="spellStart"/>
            <w:r w:rsidRPr="00E15D79">
              <w:t>workflow</w:t>
            </w:r>
            <w:proofErr w:type="spellEnd"/>
            <w:r w:rsidRPr="00E15D79">
              <w:t xml:space="preserve">), jak i </w:t>
            </w:r>
            <w:r w:rsidRPr="00E15D79">
              <w:lastRenderedPageBreak/>
              <w:t xml:space="preserve">automatyzacji procesów biznesowych (tradycyjnie określane terminem Business </w:t>
            </w:r>
            <w:proofErr w:type="spellStart"/>
            <w:r w:rsidRPr="00E15D79">
              <w:t>Process</w:t>
            </w:r>
            <w:proofErr w:type="spellEnd"/>
            <w:r w:rsidRPr="00E15D79">
              <w:t xml:space="preserve"> Management, BPM).</w:t>
            </w:r>
          </w:p>
        </w:tc>
      </w:tr>
      <w:tr w:rsidR="00A92417" w:rsidRPr="00E15D79" w14:paraId="56699090" w14:textId="77777777" w:rsidTr="00571F21">
        <w:tc>
          <w:tcPr>
            <w:tcW w:w="2988" w:type="dxa"/>
          </w:tcPr>
          <w:p w14:paraId="220921DB" w14:textId="77777777" w:rsidR="00A92417" w:rsidRPr="00E15D79" w:rsidRDefault="00A92417" w:rsidP="0098658F">
            <w:pPr>
              <w:pStyle w:val="Tabelazwyky"/>
            </w:pPr>
            <w:r w:rsidRPr="00E15D79">
              <w:lastRenderedPageBreak/>
              <w:t>WOMIS</w:t>
            </w:r>
          </w:p>
        </w:tc>
        <w:tc>
          <w:tcPr>
            <w:tcW w:w="6476" w:type="dxa"/>
          </w:tcPr>
          <w:p w14:paraId="5364A061" w14:textId="77777777" w:rsidR="00A92417" w:rsidRPr="00E15D79" w:rsidRDefault="00A92417" w:rsidP="0098658F">
            <w:pPr>
              <w:pStyle w:val="Tabelazwyky"/>
            </w:pPr>
            <w:r w:rsidRPr="00E15D79">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A92417" w:rsidRPr="00E15D79" w14:paraId="15CCCC73" w14:textId="77777777" w:rsidTr="00571F21">
        <w:tc>
          <w:tcPr>
            <w:tcW w:w="2988" w:type="dxa"/>
          </w:tcPr>
          <w:p w14:paraId="2ADBD0A9" w14:textId="77777777" w:rsidR="00A92417" w:rsidRPr="00E15D79" w:rsidRDefault="00A92417" w:rsidP="0098658F">
            <w:pPr>
              <w:pStyle w:val="Tabelazwyky"/>
            </w:pPr>
            <w:r w:rsidRPr="00E15D79">
              <w:t>WSDL</w:t>
            </w:r>
          </w:p>
        </w:tc>
        <w:tc>
          <w:tcPr>
            <w:tcW w:w="6476" w:type="dxa"/>
          </w:tcPr>
          <w:p w14:paraId="4DE0AFE5" w14:textId="77777777" w:rsidR="00A92417" w:rsidRPr="00E15D79" w:rsidRDefault="00A92417" w:rsidP="0098658F">
            <w:pPr>
              <w:pStyle w:val="Tabelazwyky"/>
            </w:pPr>
            <w:r w:rsidRPr="00E15D79">
              <w:t xml:space="preserve">Web Services </w:t>
            </w:r>
            <w:proofErr w:type="spellStart"/>
            <w:r w:rsidRPr="00E15D79">
              <w:t>Description</w:t>
            </w:r>
            <w:proofErr w:type="spellEnd"/>
            <w:r w:rsidRPr="00E15D79">
              <w:t xml:space="preserve"> Language – oparty na XML język do definiowania usług sieciowych. Opisuje protokoły i formaty używane przez usługi sieciowe. </w:t>
            </w:r>
          </w:p>
          <w:p w14:paraId="3FC8CF7D" w14:textId="77777777" w:rsidR="00A92417" w:rsidRPr="00E15D79" w:rsidRDefault="00A92417" w:rsidP="0098658F">
            <w:pPr>
              <w:pStyle w:val="Tabelazwyky"/>
            </w:pPr>
            <w:r w:rsidRPr="00E15D79">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E15D79" w14:paraId="0510B049" w14:textId="77777777" w:rsidTr="00571F21">
        <w:tc>
          <w:tcPr>
            <w:tcW w:w="2988" w:type="dxa"/>
          </w:tcPr>
          <w:p w14:paraId="6CCC09AD" w14:textId="77777777" w:rsidR="00A92417" w:rsidRPr="00E15D79" w:rsidRDefault="00A92417" w:rsidP="0098658F">
            <w:pPr>
              <w:pStyle w:val="Tabelazwyky"/>
            </w:pPr>
            <w:r w:rsidRPr="00E15D79">
              <w:t>XML</w:t>
            </w:r>
          </w:p>
        </w:tc>
        <w:tc>
          <w:tcPr>
            <w:tcW w:w="6476" w:type="dxa"/>
          </w:tcPr>
          <w:p w14:paraId="6A9C3100" w14:textId="77777777" w:rsidR="00A92417" w:rsidRPr="00E15D79" w:rsidRDefault="00A92417" w:rsidP="0098658F">
            <w:pPr>
              <w:pStyle w:val="Tabelazwyky"/>
            </w:pPr>
            <w:proofErr w:type="spellStart"/>
            <w:r w:rsidRPr="00E15D79">
              <w:t>Extensible</w:t>
            </w:r>
            <w:proofErr w:type="spellEnd"/>
            <w:r w:rsidRPr="00E15D79">
              <w:t xml:space="preserve"> </w:t>
            </w:r>
            <w:proofErr w:type="spellStart"/>
            <w:r w:rsidRPr="00E15D79">
              <w:t>Markup</w:t>
            </w:r>
            <w:proofErr w:type="spellEnd"/>
            <w:r w:rsidRPr="00E15D79">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A92417" w:rsidRPr="00E15D79" w14:paraId="289CEF6D" w14:textId="77777777" w:rsidTr="00571F21">
        <w:tc>
          <w:tcPr>
            <w:tcW w:w="2988" w:type="dxa"/>
          </w:tcPr>
          <w:p w14:paraId="6C47877B" w14:textId="77777777" w:rsidR="00A92417" w:rsidRPr="00E15D79" w:rsidRDefault="00A92417" w:rsidP="0098658F">
            <w:pPr>
              <w:pStyle w:val="Tabelazwyky"/>
            </w:pPr>
            <w:r w:rsidRPr="00E15D79">
              <w:t xml:space="preserve">XML </w:t>
            </w:r>
            <w:proofErr w:type="spellStart"/>
            <w:r w:rsidRPr="00E15D79">
              <w:t>Schema</w:t>
            </w:r>
            <w:proofErr w:type="spellEnd"/>
          </w:p>
        </w:tc>
        <w:tc>
          <w:tcPr>
            <w:tcW w:w="6476" w:type="dxa"/>
          </w:tcPr>
          <w:p w14:paraId="0F2564E9" w14:textId="77777777" w:rsidR="00A92417" w:rsidRPr="00E15D79" w:rsidRDefault="00A92417" w:rsidP="0098658F">
            <w:pPr>
              <w:pStyle w:val="Tabelazwyky"/>
            </w:pPr>
            <w:r w:rsidRPr="00E15D79">
              <w:t xml:space="preserve">Schemat XML - standard służący do definiowania struktury dokumentu XML. </w:t>
            </w:r>
          </w:p>
        </w:tc>
      </w:tr>
      <w:tr w:rsidR="00A92417" w:rsidRPr="00E15D79" w14:paraId="4B37E6E8" w14:textId="77777777" w:rsidTr="00571F21">
        <w:tc>
          <w:tcPr>
            <w:tcW w:w="2988" w:type="dxa"/>
          </w:tcPr>
          <w:p w14:paraId="2799E597" w14:textId="77777777" w:rsidR="00A92417" w:rsidRPr="00E15D79" w:rsidRDefault="00A92417" w:rsidP="0098658F">
            <w:pPr>
              <w:pStyle w:val="Tabelazwyky"/>
            </w:pPr>
            <w:r w:rsidRPr="00E15D79">
              <w:t xml:space="preserve">XSD </w:t>
            </w:r>
          </w:p>
        </w:tc>
        <w:tc>
          <w:tcPr>
            <w:tcW w:w="6476" w:type="dxa"/>
          </w:tcPr>
          <w:p w14:paraId="5609A626" w14:textId="77777777" w:rsidR="00A92417" w:rsidRPr="00E15D79" w:rsidRDefault="00A92417" w:rsidP="0098658F">
            <w:pPr>
              <w:pStyle w:val="Tabelazwyky"/>
            </w:pPr>
            <w:r w:rsidRPr="00E15D79">
              <w:t xml:space="preserve">XML </w:t>
            </w:r>
            <w:proofErr w:type="spellStart"/>
            <w:r w:rsidRPr="00E15D79">
              <w:t>Schema</w:t>
            </w:r>
            <w:proofErr w:type="spellEnd"/>
            <w:r w:rsidRPr="00E15D79">
              <w:t xml:space="preserve"> Definition  - plik zawierający definicje XML </w:t>
            </w:r>
            <w:proofErr w:type="spellStart"/>
            <w:r w:rsidRPr="00E15D79">
              <w:t>Schema</w:t>
            </w:r>
            <w:proofErr w:type="spellEnd"/>
            <w:r w:rsidRPr="00E15D79">
              <w:t>.</w:t>
            </w:r>
          </w:p>
        </w:tc>
      </w:tr>
      <w:tr w:rsidR="00A92417" w:rsidRPr="00E15D79" w14:paraId="570FD7B6" w14:textId="77777777" w:rsidTr="00571F21">
        <w:tc>
          <w:tcPr>
            <w:tcW w:w="2988" w:type="dxa"/>
          </w:tcPr>
          <w:p w14:paraId="3AA229B9" w14:textId="77777777" w:rsidR="00A92417" w:rsidRPr="00E15D79" w:rsidRDefault="00A92417" w:rsidP="0098658F">
            <w:pPr>
              <w:pStyle w:val="Tabelazwyky"/>
            </w:pPr>
            <w:r w:rsidRPr="00E15D79">
              <w:t>ZEFIR 2</w:t>
            </w:r>
          </w:p>
        </w:tc>
        <w:tc>
          <w:tcPr>
            <w:tcW w:w="6476" w:type="dxa"/>
          </w:tcPr>
          <w:p w14:paraId="7A277712" w14:textId="77777777" w:rsidR="00A92417" w:rsidRPr="00E15D79" w:rsidRDefault="00A92417" w:rsidP="0098658F">
            <w:pPr>
              <w:pStyle w:val="Tabelazwyky"/>
            </w:pPr>
            <w:r w:rsidRPr="00E15D79">
              <w:t>Zintegrowany system poboru należności i rozrachunków z UE i budżetem ZEFIR 2. Projekt „Programu e-Cło”.</w:t>
            </w:r>
          </w:p>
        </w:tc>
      </w:tr>
    </w:tbl>
    <w:p w14:paraId="65C2C111" w14:textId="77777777" w:rsidR="003F3585" w:rsidRPr="00E15D79" w:rsidRDefault="00C43119" w:rsidP="0098658F">
      <w:pPr>
        <w:pStyle w:val="Nagwek3"/>
        <w:spacing w:line="276" w:lineRule="auto"/>
        <w:rPr>
          <w:lang w:val="pl-PL"/>
        </w:rPr>
      </w:pPr>
      <w:bookmarkStart w:id="46" w:name="_Toc349568560"/>
      <w:bookmarkStart w:id="47" w:name="_Toc183677423"/>
      <w:r w:rsidRPr="00E15D79">
        <w:rPr>
          <w:lang w:val="pl-PL"/>
        </w:rPr>
        <w:t>Terminy</w:t>
      </w:r>
      <w:bookmarkEnd w:id="46"/>
      <w:bookmarkEnd w:id="47"/>
    </w:p>
    <w:p w14:paraId="7B759E96" w14:textId="46A8FBBD" w:rsidR="00034C39" w:rsidRPr="00E15D79" w:rsidRDefault="00034C39" w:rsidP="0098658F">
      <w:pPr>
        <w:pStyle w:val="Legenda"/>
      </w:pPr>
      <w:bookmarkStart w:id="48" w:name="_Toc183677435"/>
      <w:r w:rsidRPr="00E15D79">
        <w:t xml:space="preserve">Tabela </w:t>
      </w:r>
      <w:fldSimple w:instr=" SEQ Tabela \* ARABIC ">
        <w:r w:rsidR="00F77A1F">
          <w:rPr>
            <w:noProof/>
          </w:rPr>
          <w:t>6</w:t>
        </w:r>
      </w:fldSimple>
      <w:r w:rsidRPr="00E15D79">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E15D79" w14:paraId="77D8F509" w14:textId="77777777" w:rsidTr="0098658F">
        <w:trPr>
          <w:tblHeader/>
        </w:trPr>
        <w:tc>
          <w:tcPr>
            <w:tcW w:w="2988" w:type="dxa"/>
            <w:shd w:val="clear" w:color="auto" w:fill="D9D9D9" w:themeFill="background1" w:themeFillShade="D9"/>
          </w:tcPr>
          <w:p w14:paraId="6A51D288" w14:textId="77777777" w:rsidR="00034C39" w:rsidRPr="00E15D79" w:rsidRDefault="00034C39" w:rsidP="0098658F">
            <w:pPr>
              <w:pStyle w:val="Z2PodpisRysunkuTabeli"/>
            </w:pPr>
            <w:r w:rsidRPr="00E15D79">
              <w:t>Termin</w:t>
            </w:r>
          </w:p>
        </w:tc>
        <w:tc>
          <w:tcPr>
            <w:tcW w:w="6476" w:type="dxa"/>
            <w:shd w:val="clear" w:color="auto" w:fill="D9D9D9" w:themeFill="background1" w:themeFillShade="D9"/>
          </w:tcPr>
          <w:p w14:paraId="600696ED" w14:textId="77777777" w:rsidR="00034C39" w:rsidRPr="00E15D79" w:rsidRDefault="00034C39" w:rsidP="0098658F">
            <w:pPr>
              <w:pStyle w:val="Z2PodpisRysunkuTabeli"/>
            </w:pPr>
            <w:r w:rsidRPr="00E15D79">
              <w:t>Definicja</w:t>
            </w:r>
          </w:p>
        </w:tc>
      </w:tr>
      <w:tr w:rsidR="00D64ACB" w:rsidRPr="00E15D79" w14:paraId="70ECDB15" w14:textId="77777777" w:rsidTr="00571F21">
        <w:tc>
          <w:tcPr>
            <w:tcW w:w="2988" w:type="dxa"/>
          </w:tcPr>
          <w:p w14:paraId="593D4C89" w14:textId="77777777" w:rsidR="00D64ACB" w:rsidRPr="00E15D79" w:rsidRDefault="00716456" w:rsidP="0098658F">
            <w:pPr>
              <w:pStyle w:val="Tabelazwyky"/>
            </w:pPr>
            <w:r w:rsidRPr="00E15D79">
              <w:t>Komunikat</w:t>
            </w:r>
          </w:p>
        </w:tc>
        <w:tc>
          <w:tcPr>
            <w:tcW w:w="6476" w:type="dxa"/>
          </w:tcPr>
          <w:p w14:paraId="1FADFDC3" w14:textId="77777777" w:rsidR="00D64ACB" w:rsidRPr="00E15D79" w:rsidRDefault="00716456" w:rsidP="0098658F">
            <w:pPr>
              <w:pStyle w:val="Tabelazwyky"/>
            </w:pPr>
            <w:r w:rsidRPr="00E15D79">
              <w:t>Dokument XML, który jest wysyłany lub odbierany przez System.</w:t>
            </w:r>
          </w:p>
        </w:tc>
      </w:tr>
      <w:tr w:rsidR="00D64ACB" w:rsidRPr="00E15D79" w14:paraId="2D2EADAB" w14:textId="77777777" w:rsidTr="00571F21">
        <w:tc>
          <w:tcPr>
            <w:tcW w:w="2988" w:type="dxa"/>
          </w:tcPr>
          <w:p w14:paraId="499DAC24" w14:textId="77777777" w:rsidR="00D64ACB" w:rsidRPr="00E15D79" w:rsidRDefault="002336F0" w:rsidP="0098658F">
            <w:pPr>
              <w:pStyle w:val="Tabelazwyky"/>
            </w:pPr>
            <w:r w:rsidRPr="00E15D79">
              <w:t>System</w:t>
            </w:r>
          </w:p>
        </w:tc>
        <w:tc>
          <w:tcPr>
            <w:tcW w:w="6476" w:type="dxa"/>
          </w:tcPr>
          <w:p w14:paraId="40E1B021" w14:textId="77777777" w:rsidR="00D64ACB" w:rsidRPr="00E15D79" w:rsidRDefault="002336F0" w:rsidP="0098658F">
            <w:pPr>
              <w:pStyle w:val="Tabelazwyky"/>
            </w:pPr>
            <w:r w:rsidRPr="00E15D79">
              <w:t>Jeśli w tekście nie określono inaczej termin ten oznacza system informatyczny stosowany przez PAC do obsługi komunikatów ujętych w tym dokumencie.</w:t>
            </w:r>
          </w:p>
        </w:tc>
      </w:tr>
      <w:tr w:rsidR="00D64ACB" w:rsidRPr="00E15D79" w14:paraId="0B39506C" w14:textId="77777777" w:rsidTr="00571F21">
        <w:tc>
          <w:tcPr>
            <w:tcW w:w="2988" w:type="dxa"/>
          </w:tcPr>
          <w:p w14:paraId="72C93E21" w14:textId="77777777" w:rsidR="00D64ACB" w:rsidRPr="00E15D79" w:rsidRDefault="00983089" w:rsidP="0098658F">
            <w:pPr>
              <w:pStyle w:val="Tabelazwyky"/>
            </w:pPr>
            <w:r w:rsidRPr="00E15D79">
              <w:t xml:space="preserve">XML </w:t>
            </w:r>
            <w:proofErr w:type="spellStart"/>
            <w:r w:rsidRPr="00E15D79">
              <w:t>schema</w:t>
            </w:r>
            <w:proofErr w:type="spellEnd"/>
          </w:p>
        </w:tc>
        <w:tc>
          <w:tcPr>
            <w:tcW w:w="6476" w:type="dxa"/>
          </w:tcPr>
          <w:p w14:paraId="2D615CFE" w14:textId="77777777" w:rsidR="00D64ACB" w:rsidRPr="00E15D79" w:rsidRDefault="00983089" w:rsidP="0098658F">
            <w:pPr>
              <w:pStyle w:val="Tabelazwyky"/>
            </w:pPr>
            <w:r w:rsidRPr="00E15D79">
              <w:t>Opracowany przez W3C (maj 2001) standard służący do definiowania struktury dokumentu XML.</w:t>
            </w:r>
          </w:p>
        </w:tc>
      </w:tr>
    </w:tbl>
    <w:p w14:paraId="30CEF209" w14:textId="77777777" w:rsidR="008304F5" w:rsidRPr="00E15D79" w:rsidRDefault="008304F5" w:rsidP="0098658F">
      <w:pPr>
        <w:pStyle w:val="Nagwek1"/>
      </w:pPr>
      <w:bookmarkStart w:id="49" w:name="_Toc349568561"/>
      <w:bookmarkStart w:id="50" w:name="_Toc183677424"/>
      <w:r w:rsidRPr="00E15D79">
        <w:lastRenderedPageBreak/>
        <w:t>Zawartość merytoryczna dokumentu</w:t>
      </w:r>
      <w:bookmarkEnd w:id="49"/>
      <w:bookmarkEnd w:id="50"/>
    </w:p>
    <w:p w14:paraId="0E2822F5" w14:textId="77777777" w:rsidR="00654129" w:rsidRPr="00E15D79" w:rsidRDefault="00D64ACB" w:rsidP="0098658F">
      <w:r w:rsidRPr="00E15D79">
        <w:t>Dokument zawiera specyfikacj</w:t>
      </w:r>
      <w:r w:rsidR="00BA356E" w:rsidRPr="00E15D79">
        <w:t>ę</w:t>
      </w:r>
      <w:r w:rsidR="000A71C7" w:rsidRPr="00E15D79">
        <w:t xml:space="preserve"> </w:t>
      </w:r>
      <w:r w:rsidR="008814DE" w:rsidRPr="00E15D79">
        <w:t xml:space="preserve">podmiotów w zakresie elektronicznej obsługi deklaracji </w:t>
      </w:r>
      <w:r w:rsidR="00BE3415" w:rsidRPr="00E15D79">
        <w:t xml:space="preserve">podatkowej od nabycia wewnątrzwspólnotowego energii elektrycznej </w:t>
      </w:r>
      <w:r w:rsidR="00B4296E" w:rsidRPr="00E15D79">
        <w:t xml:space="preserve">w postaci pliku </w:t>
      </w:r>
      <w:r w:rsidR="00662C86" w:rsidRPr="00E15D79">
        <w:t>op</w:t>
      </w:r>
      <w:r w:rsidR="005A3367" w:rsidRPr="00E15D79">
        <w:t>al</w:t>
      </w:r>
      <w:r w:rsidR="00B4296E" w:rsidRPr="00E15D79">
        <w:t>.xsd</w:t>
      </w:r>
      <w:r w:rsidR="00237AB5" w:rsidRPr="00E15D79">
        <w:t>.</w:t>
      </w:r>
    </w:p>
    <w:p w14:paraId="34D1C2C2" w14:textId="77777777" w:rsidR="00662C86" w:rsidRPr="00E15D79" w:rsidRDefault="00662C86" w:rsidP="0098658F">
      <w:bookmarkStart w:id="51" w:name="_Toc348954995"/>
      <w:r w:rsidRPr="00E15D79">
        <w:t>Struktury danych wspólne dla wszystkich zestawów usług zostały umieszczone w plikach Types_Z</w:t>
      </w:r>
      <w:r w:rsidR="00CD71DF" w:rsidRPr="00E15D79">
        <w:t>8</w:t>
      </w:r>
      <w:r w:rsidRPr="00E15D79">
        <w:t>.xsd, Trad</w:t>
      </w:r>
      <w:r w:rsidR="00B13149" w:rsidRPr="00E15D79">
        <w:t>er_Z</w:t>
      </w:r>
      <w:r w:rsidR="00CD71DF" w:rsidRPr="00E15D79">
        <w:t>8</w:t>
      </w:r>
      <w:r w:rsidR="00B13149" w:rsidRPr="00E15D79">
        <w:t>.xsd</w:t>
      </w:r>
      <w:r w:rsidRPr="00E15D79">
        <w:t>.</w:t>
      </w:r>
    </w:p>
    <w:p w14:paraId="6E295754" w14:textId="1CB279D2" w:rsidR="00D64ACB" w:rsidRPr="00E15D79" w:rsidRDefault="00D64ACB" w:rsidP="0098658F">
      <w:pPr>
        <w:pStyle w:val="Legenda"/>
      </w:pPr>
      <w:bookmarkStart w:id="52" w:name="_Toc183677436"/>
      <w:r w:rsidRPr="00E15D79">
        <w:t xml:space="preserve">Tabela </w:t>
      </w:r>
      <w:fldSimple w:instr=" SEQ Tabela \* ARABIC ">
        <w:r w:rsidR="00F77A1F">
          <w:rPr>
            <w:noProof/>
          </w:rPr>
          <w:t>7</w:t>
        </w:r>
      </w:fldSimple>
      <w:r w:rsidRPr="00E15D79">
        <w:t xml:space="preserve">. </w:t>
      </w:r>
      <w:r w:rsidR="00847416" w:rsidRPr="00E15D79">
        <w:t>Powiązanie plików</w:t>
      </w:r>
      <w:r w:rsidRPr="00E15D79">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E15D79" w14:paraId="62159A5E" w14:textId="77777777" w:rsidTr="0098658F">
        <w:trPr>
          <w:tblHeader/>
        </w:trPr>
        <w:tc>
          <w:tcPr>
            <w:tcW w:w="2007" w:type="dxa"/>
            <w:shd w:val="clear" w:color="auto" w:fill="D9D9D9" w:themeFill="background1" w:themeFillShade="D9"/>
          </w:tcPr>
          <w:p w14:paraId="43081CF7" w14:textId="77777777" w:rsidR="00847416" w:rsidRPr="00E15D79" w:rsidRDefault="00847416" w:rsidP="0098658F">
            <w:pPr>
              <w:pStyle w:val="Z2PodpisRysunkuTabeli"/>
              <w:rPr>
                <w:rFonts w:eastAsia="Arial Narrow"/>
                <w:color w:val="000000"/>
              </w:rPr>
            </w:pPr>
            <w:bookmarkStart w:id="53" w:name="_Hlk183675296"/>
            <w:r w:rsidRPr="00E15D79">
              <w:rPr>
                <w:rFonts w:eastAsia="Arial Narrow"/>
                <w:color w:val="000000"/>
              </w:rPr>
              <w:t>Plik XSD</w:t>
            </w:r>
          </w:p>
        </w:tc>
        <w:tc>
          <w:tcPr>
            <w:tcW w:w="7221" w:type="dxa"/>
            <w:shd w:val="clear" w:color="auto" w:fill="D9D9D9" w:themeFill="background1" w:themeFillShade="D9"/>
          </w:tcPr>
          <w:p w14:paraId="294BF57E" w14:textId="77777777" w:rsidR="00847416" w:rsidRPr="00E15D79" w:rsidRDefault="00847416" w:rsidP="0098658F">
            <w:pPr>
              <w:pStyle w:val="Z2PodpisRysunkuTabeli"/>
              <w:rPr>
                <w:rFonts w:eastAsia="Arial Narrow"/>
                <w:color w:val="000000"/>
              </w:rPr>
            </w:pPr>
            <w:r w:rsidRPr="00E15D79">
              <w:rPr>
                <w:rFonts w:eastAsia="Arial Narrow"/>
                <w:color w:val="000000"/>
              </w:rPr>
              <w:t>Opis</w:t>
            </w:r>
          </w:p>
        </w:tc>
      </w:tr>
      <w:bookmarkEnd w:id="53"/>
      <w:tr w:rsidR="005A3367" w:rsidRPr="00E15D79" w14:paraId="2A206601" w14:textId="77777777" w:rsidTr="00571F21">
        <w:tc>
          <w:tcPr>
            <w:tcW w:w="2007" w:type="dxa"/>
          </w:tcPr>
          <w:p w14:paraId="71CFFFCE" w14:textId="77777777" w:rsidR="005A3367" w:rsidRPr="00E15D79" w:rsidRDefault="005A3367" w:rsidP="0098658F">
            <w:pPr>
              <w:pStyle w:val="Tabelazwyky"/>
            </w:pPr>
            <w:r w:rsidRPr="00E15D79">
              <w:t>Types_Z</w:t>
            </w:r>
            <w:r w:rsidR="00CD71DF" w:rsidRPr="00E15D79">
              <w:t>8</w:t>
            </w:r>
            <w:r w:rsidRPr="00E15D79">
              <w:t>.xsd</w:t>
            </w:r>
          </w:p>
        </w:tc>
        <w:tc>
          <w:tcPr>
            <w:tcW w:w="7221" w:type="dxa"/>
          </w:tcPr>
          <w:p w14:paraId="5395851C" w14:textId="77777777" w:rsidR="005A3367" w:rsidRPr="00E15D79" w:rsidRDefault="005A3367" w:rsidP="0098658F">
            <w:pPr>
              <w:pStyle w:val="Tabelazwyky"/>
            </w:pPr>
            <w:r w:rsidRPr="00E15D79">
              <w:t>Definicje podstawowych wspólnych typów i struktur danych, wykorzystywanych we wszystkich zdefiniowanych deklaracjach</w:t>
            </w:r>
          </w:p>
        </w:tc>
      </w:tr>
      <w:tr w:rsidR="005A3367" w:rsidRPr="00E15D79" w14:paraId="4AB7FCFE" w14:textId="77777777" w:rsidTr="00571F21">
        <w:tc>
          <w:tcPr>
            <w:tcW w:w="2007" w:type="dxa"/>
          </w:tcPr>
          <w:p w14:paraId="37F5FE3E" w14:textId="77777777" w:rsidR="005A3367" w:rsidRPr="00E15D79" w:rsidRDefault="005A3367" w:rsidP="0098658F">
            <w:pPr>
              <w:pStyle w:val="Tabelazwyky"/>
            </w:pPr>
            <w:r w:rsidRPr="00E15D79">
              <w:t>Trader_Z</w:t>
            </w:r>
            <w:r w:rsidR="00CD71DF" w:rsidRPr="00E15D79">
              <w:t>8</w:t>
            </w:r>
          </w:p>
        </w:tc>
        <w:tc>
          <w:tcPr>
            <w:tcW w:w="7221" w:type="dxa"/>
          </w:tcPr>
          <w:p w14:paraId="73276E1B" w14:textId="77777777" w:rsidR="005A3367" w:rsidRPr="00E15D79" w:rsidRDefault="005A3367" w:rsidP="0098658F">
            <w:pPr>
              <w:pStyle w:val="Tabelazwyky"/>
            </w:pPr>
            <w:r w:rsidRPr="00E15D79">
              <w:t>Definicje wspólnych struktur danych dotyczących podmiotów, wykorzystywanych we wszystkich zdefiniowanych deklaracjach</w:t>
            </w:r>
          </w:p>
        </w:tc>
      </w:tr>
      <w:tr w:rsidR="005A3367" w:rsidRPr="00E15D79" w14:paraId="7CD7A012" w14:textId="77777777" w:rsidTr="00571F21">
        <w:tc>
          <w:tcPr>
            <w:tcW w:w="2007" w:type="dxa"/>
          </w:tcPr>
          <w:p w14:paraId="0F71676E" w14:textId="77777777" w:rsidR="005A3367" w:rsidRPr="00E15D79" w:rsidRDefault="005A3367" w:rsidP="0098658F">
            <w:pPr>
              <w:pStyle w:val="Tabelazwyky"/>
            </w:pPr>
            <w:r w:rsidRPr="00E15D79">
              <w:t>Auth.xsd</w:t>
            </w:r>
          </w:p>
        </w:tc>
        <w:tc>
          <w:tcPr>
            <w:tcW w:w="7221" w:type="dxa"/>
          </w:tcPr>
          <w:p w14:paraId="0C99A18F" w14:textId="77777777" w:rsidR="005A3367" w:rsidRPr="00E15D79" w:rsidRDefault="005A3367" w:rsidP="0098658F">
            <w:pPr>
              <w:pStyle w:val="Tabelazwyky"/>
            </w:pPr>
            <w:r w:rsidRPr="00E15D79">
              <w:t>Definicje wspólnych struktur danych dotyczących autentykacji</w:t>
            </w:r>
          </w:p>
        </w:tc>
      </w:tr>
      <w:tr w:rsidR="005A3367" w:rsidRPr="00E15D79" w14:paraId="1B0FE2AD" w14:textId="77777777" w:rsidTr="00571F21">
        <w:tc>
          <w:tcPr>
            <w:tcW w:w="2007" w:type="dxa"/>
          </w:tcPr>
          <w:p w14:paraId="7724CA6C" w14:textId="77777777" w:rsidR="005A3367" w:rsidRPr="00E15D79" w:rsidRDefault="005A3367" w:rsidP="0098658F">
            <w:pPr>
              <w:pStyle w:val="Tabelazwyky"/>
            </w:pPr>
            <w:r w:rsidRPr="00E15D79">
              <w:t>xmldsig-core-schema.xsd</w:t>
            </w:r>
          </w:p>
        </w:tc>
        <w:tc>
          <w:tcPr>
            <w:tcW w:w="7221" w:type="dxa"/>
          </w:tcPr>
          <w:p w14:paraId="5976830D" w14:textId="77777777" w:rsidR="005A3367" w:rsidRPr="00E15D79" w:rsidRDefault="005A3367" w:rsidP="0098658F">
            <w:pPr>
              <w:pStyle w:val="Tabelazwyky"/>
            </w:pPr>
            <w:r w:rsidRPr="00E15D79">
              <w:t>Opis składni i reguł przetwarzania podpisów cyfrowych.</w:t>
            </w:r>
          </w:p>
          <w:p w14:paraId="328E6044" w14:textId="77777777" w:rsidR="005A3367" w:rsidRPr="00E15D79" w:rsidRDefault="005A3367" w:rsidP="0098658F">
            <w:pPr>
              <w:pStyle w:val="Tabelazwyky"/>
            </w:pPr>
            <w:r w:rsidRPr="00E15D79">
              <w:t>http://www.w3.org/TR/xmldsig-core/xmldsig-core-schema.xsd</w:t>
            </w:r>
          </w:p>
        </w:tc>
      </w:tr>
      <w:tr w:rsidR="00847416" w:rsidRPr="00E15D79" w14:paraId="46FD8306" w14:textId="77777777" w:rsidTr="00571F21">
        <w:tc>
          <w:tcPr>
            <w:tcW w:w="2007" w:type="dxa"/>
          </w:tcPr>
          <w:p w14:paraId="4B77D5BF" w14:textId="77777777" w:rsidR="00847416" w:rsidRPr="00E15D79" w:rsidRDefault="00F523B2" w:rsidP="0098658F">
            <w:pPr>
              <w:pStyle w:val="Tabelazwyky"/>
            </w:pPr>
            <w:r w:rsidRPr="00E15D79">
              <w:t>op</w:t>
            </w:r>
            <w:r w:rsidR="005A3367" w:rsidRPr="00E15D79">
              <w:t>al</w:t>
            </w:r>
            <w:r w:rsidR="00847416" w:rsidRPr="00E15D79">
              <w:t>.xsd</w:t>
            </w:r>
          </w:p>
        </w:tc>
        <w:tc>
          <w:tcPr>
            <w:tcW w:w="7221" w:type="dxa"/>
          </w:tcPr>
          <w:p w14:paraId="4F4FE47E" w14:textId="77777777" w:rsidR="00847416" w:rsidRPr="00E15D79" w:rsidRDefault="00897644" w:rsidP="0098658F">
            <w:pPr>
              <w:pStyle w:val="Tabelazwyky"/>
            </w:pPr>
            <w:r w:rsidRPr="00E15D79">
              <w:t>Struktura danych dla deklaracji.</w:t>
            </w:r>
          </w:p>
        </w:tc>
      </w:tr>
    </w:tbl>
    <w:p w14:paraId="61A60F9A" w14:textId="77777777" w:rsidR="004E2C82" w:rsidRPr="00E15D79" w:rsidRDefault="00821CB6" w:rsidP="0098658F">
      <w:pPr>
        <w:pStyle w:val="Nagwek1"/>
      </w:pPr>
      <w:bookmarkStart w:id="54" w:name="_Toc183677425"/>
      <w:r w:rsidRPr="00E15D79">
        <w:lastRenderedPageBreak/>
        <w:t xml:space="preserve">Specyfikacja deklaracji </w:t>
      </w:r>
      <w:r w:rsidR="0041173A" w:rsidRPr="00E15D79">
        <w:t>OP</w:t>
      </w:r>
      <w:r w:rsidR="00B803EC" w:rsidRPr="00E15D79">
        <w:t>AL</w:t>
      </w:r>
      <w:bookmarkEnd w:id="54"/>
    </w:p>
    <w:p w14:paraId="3AB162E2" w14:textId="1F749E2E" w:rsidR="00CA300B" w:rsidRPr="00E15D79" w:rsidRDefault="00D24219" w:rsidP="0098658F">
      <w:r w:rsidRPr="00E15D79">
        <w:t xml:space="preserve">Struktury typu </w:t>
      </w:r>
      <w:proofErr w:type="spellStart"/>
      <w:r w:rsidRPr="00E15D79">
        <w:t>SignatureType</w:t>
      </w:r>
      <w:proofErr w:type="spellEnd"/>
      <w:r w:rsidRPr="00E15D79">
        <w:t xml:space="preserve">, </w:t>
      </w:r>
      <w:proofErr w:type="spellStart"/>
      <w:r w:rsidRPr="00E15D79">
        <w:t>ZTrader</w:t>
      </w:r>
      <w:proofErr w:type="spellEnd"/>
      <w:r w:rsidRPr="00E15D79">
        <w:t xml:space="preserve">, </w:t>
      </w:r>
      <w:proofErr w:type="spellStart"/>
      <w:r w:rsidRPr="00E15D79">
        <w:t>Z</w:t>
      </w:r>
      <w:r w:rsidR="00250E81" w:rsidRPr="00E15D79">
        <w:t>Ext</w:t>
      </w:r>
      <w:r w:rsidRPr="00E15D79">
        <w:t>Statement</w:t>
      </w:r>
      <w:proofErr w:type="spellEnd"/>
      <w:r w:rsidR="001F101C" w:rsidRPr="00E15D79">
        <w:t xml:space="preserve">, </w:t>
      </w:r>
      <w:proofErr w:type="spellStart"/>
      <w:r w:rsidR="001F101C" w:rsidRPr="00E15D79">
        <w:t>ZIdentification</w:t>
      </w:r>
      <w:proofErr w:type="spellEnd"/>
      <w:r w:rsidR="001F101C" w:rsidRPr="00E15D79">
        <w:t>,</w:t>
      </w:r>
      <w:r w:rsidR="008A6DA4" w:rsidRPr="00E15D79">
        <w:t xml:space="preserve"> </w:t>
      </w:r>
      <w:proofErr w:type="spellStart"/>
      <w:r w:rsidR="008A6DA4" w:rsidRPr="00E15D79">
        <w:t>ZPeriod</w:t>
      </w:r>
      <w:proofErr w:type="spellEnd"/>
      <w:r w:rsidR="008A6DA4" w:rsidRPr="00E15D79">
        <w:t xml:space="preserve"> </w:t>
      </w:r>
      <w:proofErr w:type="spellStart"/>
      <w:r w:rsidR="008A6DA4" w:rsidRPr="00E15D79">
        <w:t>ZCustomsOffice</w:t>
      </w:r>
      <w:proofErr w:type="spellEnd"/>
      <w:r w:rsidRPr="00E15D79">
        <w:t xml:space="preserve"> zostały zdefiniowane w dokumencie </w:t>
      </w:r>
      <w:r w:rsidRPr="00E15D79">
        <w:fldChar w:fldCharType="begin"/>
      </w:r>
      <w:r w:rsidRPr="00E15D79">
        <w:instrText xml:space="preserve"> REF _Ref361653747 \r \h </w:instrText>
      </w:r>
      <w:r w:rsidR="007A44EF" w:rsidRPr="00E15D79">
        <w:instrText xml:space="preserve"> \* MERGEFORMAT </w:instrText>
      </w:r>
      <w:r w:rsidRPr="00E15D79">
        <w:fldChar w:fldCharType="separate"/>
      </w:r>
      <w:r w:rsidR="00F77A1F">
        <w:t>0</w:t>
      </w:r>
      <w:r w:rsidRPr="00E15D79">
        <w:fldChar w:fldCharType="end"/>
      </w:r>
      <w:r w:rsidRPr="00E15D79">
        <w:t xml:space="preserve"> i nie będą tutaj szczegółowo omawiane.</w:t>
      </w:r>
    </w:p>
    <w:p w14:paraId="69308A91" w14:textId="5F414C36" w:rsidR="00232B10" w:rsidRPr="00E15D79" w:rsidRDefault="00232B10" w:rsidP="0098658F">
      <w:pPr>
        <w:pStyle w:val="Nagwek2"/>
        <w:spacing w:line="276" w:lineRule="auto"/>
        <w:rPr>
          <w:lang w:val="pl-PL"/>
        </w:rPr>
      </w:pPr>
      <w:bookmarkStart w:id="55" w:name="_Toc87134546"/>
      <w:bookmarkStart w:id="56" w:name="_Toc87135432"/>
      <w:bookmarkStart w:id="57" w:name="_Toc87137389"/>
      <w:bookmarkStart w:id="58" w:name="_Toc183677426"/>
      <w:bookmarkStart w:id="59" w:name="_Hlk87205219"/>
      <w:r w:rsidRPr="00E15D79">
        <w:rPr>
          <w:lang w:val="pl-PL"/>
        </w:rPr>
        <w:t xml:space="preserve">Struktura komunikatu XML deklaracji </w:t>
      </w:r>
      <w:bookmarkEnd w:id="55"/>
      <w:bookmarkEnd w:id="56"/>
      <w:bookmarkEnd w:id="57"/>
      <w:r w:rsidRPr="00E15D79">
        <w:rPr>
          <w:lang w:val="pl-PL"/>
        </w:rPr>
        <w:t>OPAL</w:t>
      </w:r>
      <w:bookmarkEnd w:id="58"/>
    </w:p>
    <w:p w14:paraId="54EE2AEB" w14:textId="01F0ADC9" w:rsidR="0079598A" w:rsidRPr="00E15D79" w:rsidRDefault="0079598A" w:rsidP="0098658F">
      <w:pPr>
        <w:pStyle w:val="Legenda"/>
      </w:pPr>
      <w:bookmarkStart w:id="60" w:name="_Toc87134556"/>
      <w:bookmarkStart w:id="61" w:name="_Toc87137289"/>
      <w:bookmarkStart w:id="62" w:name="_Toc183677437"/>
      <w:bookmarkEnd w:id="59"/>
      <w:r w:rsidRPr="00E15D79">
        <w:t xml:space="preserve">Tabela </w:t>
      </w:r>
      <w:fldSimple w:instr=" SEQ Tabela \* ARABIC ">
        <w:r w:rsidR="00F77A1F">
          <w:rPr>
            <w:noProof/>
          </w:rPr>
          <w:t>8</w:t>
        </w:r>
      </w:fldSimple>
      <w:r w:rsidRPr="00E15D79">
        <w:t xml:space="preserve">. Dane ogólne w ramach struktury deklaracji </w:t>
      </w:r>
      <w:bookmarkEnd w:id="60"/>
      <w:bookmarkEnd w:id="61"/>
      <w:r w:rsidRPr="00E15D79">
        <w:t>OPAL</w:t>
      </w:r>
      <w:bookmarkEnd w:id="62"/>
    </w:p>
    <w:tbl>
      <w:tblPr>
        <w:tblStyle w:val="Tabela-Siatka"/>
        <w:tblW w:w="9322" w:type="dxa"/>
        <w:tblLook w:val="01E0" w:firstRow="1" w:lastRow="1" w:firstColumn="1" w:lastColumn="1" w:noHBand="0" w:noVBand="0"/>
      </w:tblPr>
      <w:tblGrid>
        <w:gridCol w:w="3256"/>
        <w:gridCol w:w="6066"/>
      </w:tblGrid>
      <w:tr w:rsidR="0098658F" w:rsidRPr="00E15D79" w14:paraId="44DAD832" w14:textId="77777777" w:rsidTr="0098658F">
        <w:trPr>
          <w:tblHeader/>
        </w:trPr>
        <w:tc>
          <w:tcPr>
            <w:tcW w:w="3256" w:type="dxa"/>
            <w:shd w:val="clear" w:color="auto" w:fill="D9D9D9" w:themeFill="background1" w:themeFillShade="D9"/>
          </w:tcPr>
          <w:p w14:paraId="32A073F2" w14:textId="3F2E6F26" w:rsidR="0098658F" w:rsidRPr="00E15D79" w:rsidRDefault="0098658F" w:rsidP="0098658F">
            <w:pPr>
              <w:pStyle w:val="Z2PodpisRysunkuTabeli"/>
              <w:rPr>
                <w:rFonts w:eastAsia="Arial Narrow"/>
                <w:color w:val="000000"/>
              </w:rPr>
            </w:pPr>
            <w:r w:rsidRPr="00E15D79">
              <w:rPr>
                <w:rFonts w:eastAsia="Arial Narrow"/>
                <w:color w:val="000000"/>
              </w:rPr>
              <w:t>Ogólne</w:t>
            </w:r>
          </w:p>
        </w:tc>
        <w:tc>
          <w:tcPr>
            <w:tcW w:w="6066" w:type="dxa"/>
            <w:shd w:val="clear" w:color="auto" w:fill="D9D9D9" w:themeFill="background1" w:themeFillShade="D9"/>
          </w:tcPr>
          <w:p w14:paraId="508CCE80" w14:textId="52FCEF87" w:rsidR="0098658F" w:rsidRPr="00E15D79" w:rsidRDefault="0098658F" w:rsidP="0098658F">
            <w:pPr>
              <w:pStyle w:val="Z2PodpisRysunkuTabeli"/>
              <w:rPr>
                <w:rFonts w:eastAsia="Arial Narrow"/>
                <w:color w:val="000000"/>
              </w:rPr>
            </w:pPr>
            <w:r w:rsidRPr="00E15D79">
              <w:rPr>
                <w:rFonts w:eastAsia="Arial Narrow"/>
                <w:color w:val="000000"/>
              </w:rPr>
              <w:t>Opis</w:t>
            </w:r>
          </w:p>
        </w:tc>
      </w:tr>
      <w:tr w:rsidR="0098658F" w:rsidRPr="00E15D79" w14:paraId="707AD059" w14:textId="77777777" w:rsidTr="006A1F06">
        <w:tc>
          <w:tcPr>
            <w:tcW w:w="3256" w:type="dxa"/>
          </w:tcPr>
          <w:p w14:paraId="784CC020" w14:textId="77777777" w:rsidR="0098658F" w:rsidRPr="00E15D79" w:rsidRDefault="0098658F" w:rsidP="0098658F">
            <w:pPr>
              <w:pStyle w:val="Tabelazwyky"/>
            </w:pPr>
            <w:r w:rsidRPr="00E15D79">
              <w:t>Opis</w:t>
            </w:r>
          </w:p>
        </w:tc>
        <w:tc>
          <w:tcPr>
            <w:tcW w:w="6066" w:type="dxa"/>
          </w:tcPr>
          <w:p w14:paraId="33737C78" w14:textId="77777777" w:rsidR="0098658F" w:rsidRPr="00E15D79" w:rsidRDefault="0098658F" w:rsidP="0098658F">
            <w:pPr>
              <w:pStyle w:val="Tabelazwyky"/>
            </w:pPr>
            <w:r w:rsidRPr="00E15D79">
              <w:t>Struktura informacji w sprawie opłaty paliwowej OPAL</w:t>
            </w:r>
          </w:p>
        </w:tc>
      </w:tr>
      <w:tr w:rsidR="0098658F" w:rsidRPr="00E15D79" w14:paraId="1B3DAC48" w14:textId="77777777" w:rsidTr="006A1F06">
        <w:tc>
          <w:tcPr>
            <w:tcW w:w="3256" w:type="dxa"/>
          </w:tcPr>
          <w:p w14:paraId="3297CE7C" w14:textId="77777777" w:rsidR="0098658F" w:rsidRPr="00E15D79" w:rsidRDefault="0098658F" w:rsidP="0098658F">
            <w:pPr>
              <w:pStyle w:val="Tabelazwyky"/>
            </w:pPr>
            <w:r w:rsidRPr="00E15D79">
              <w:t>Proces biznesowy</w:t>
            </w:r>
          </w:p>
        </w:tc>
        <w:tc>
          <w:tcPr>
            <w:tcW w:w="6066" w:type="dxa"/>
          </w:tcPr>
          <w:p w14:paraId="04D9311C" w14:textId="77777777" w:rsidR="0098658F" w:rsidRPr="00E15D79" w:rsidRDefault="0098658F" w:rsidP="0098658F">
            <w:pPr>
              <w:pStyle w:val="Tabelazwyky"/>
            </w:pPr>
          </w:p>
        </w:tc>
      </w:tr>
      <w:tr w:rsidR="0098658F" w:rsidRPr="00E15D79" w14:paraId="006EC79D" w14:textId="77777777" w:rsidTr="006A1F06">
        <w:tc>
          <w:tcPr>
            <w:tcW w:w="3256" w:type="dxa"/>
          </w:tcPr>
          <w:p w14:paraId="280706F9" w14:textId="77777777" w:rsidR="0098658F" w:rsidRPr="00E15D79" w:rsidRDefault="0098658F" w:rsidP="0098658F">
            <w:pPr>
              <w:pStyle w:val="Tabelazwyky"/>
            </w:pPr>
            <w:r w:rsidRPr="00E15D79">
              <w:t>Wersja deklaracji</w:t>
            </w:r>
          </w:p>
        </w:tc>
        <w:tc>
          <w:tcPr>
            <w:tcW w:w="6066" w:type="dxa"/>
          </w:tcPr>
          <w:p w14:paraId="30A33681" w14:textId="5BB6CF75" w:rsidR="0098658F" w:rsidRPr="00E15D79" w:rsidRDefault="0098658F" w:rsidP="0098658F">
            <w:pPr>
              <w:pStyle w:val="Tabelazwyky"/>
            </w:pPr>
            <w:r w:rsidRPr="00E15D79">
              <w:t>2_1</w:t>
            </w:r>
          </w:p>
        </w:tc>
      </w:tr>
      <w:tr w:rsidR="0098658F" w:rsidRPr="00E15D79" w14:paraId="305A98D5" w14:textId="77777777" w:rsidTr="006A1F06">
        <w:tc>
          <w:tcPr>
            <w:tcW w:w="3256" w:type="dxa"/>
          </w:tcPr>
          <w:p w14:paraId="34EC6FDC" w14:textId="77777777" w:rsidR="0098658F" w:rsidRPr="00E15D79" w:rsidRDefault="0098658F" w:rsidP="0098658F">
            <w:pPr>
              <w:pStyle w:val="Tabelazwyky"/>
            </w:pPr>
            <w:r w:rsidRPr="00E15D79">
              <w:t>Zależności od innych deklaracji</w:t>
            </w:r>
          </w:p>
        </w:tc>
        <w:tc>
          <w:tcPr>
            <w:tcW w:w="6066" w:type="dxa"/>
          </w:tcPr>
          <w:p w14:paraId="6D8C09A3" w14:textId="77777777" w:rsidR="0098658F" w:rsidRPr="00E15D79" w:rsidRDefault="0098658F" w:rsidP="0098658F">
            <w:pPr>
              <w:pStyle w:val="Tabelazwyky"/>
            </w:pPr>
          </w:p>
        </w:tc>
      </w:tr>
      <w:tr w:rsidR="0098658F" w:rsidRPr="00E15D79" w14:paraId="465D8764" w14:textId="77777777" w:rsidTr="006A1F06">
        <w:tc>
          <w:tcPr>
            <w:tcW w:w="3256" w:type="dxa"/>
          </w:tcPr>
          <w:p w14:paraId="1EA5E0BF" w14:textId="77777777" w:rsidR="0098658F" w:rsidRPr="00E15D79" w:rsidRDefault="0098658F" w:rsidP="0098658F">
            <w:pPr>
              <w:pStyle w:val="Tabelazwyky"/>
            </w:pPr>
            <w:r w:rsidRPr="00E15D79">
              <w:t xml:space="preserve">Technologia </w:t>
            </w:r>
          </w:p>
        </w:tc>
        <w:tc>
          <w:tcPr>
            <w:tcW w:w="6066" w:type="dxa"/>
          </w:tcPr>
          <w:p w14:paraId="5CABD028" w14:textId="77777777" w:rsidR="0098658F" w:rsidRPr="00E15D79" w:rsidRDefault="0098658F" w:rsidP="0098658F">
            <w:pPr>
              <w:pStyle w:val="Tabelazwyky"/>
            </w:pPr>
            <w:r w:rsidRPr="00E15D79">
              <w:t>XML</w:t>
            </w:r>
          </w:p>
        </w:tc>
      </w:tr>
      <w:tr w:rsidR="0098658F" w:rsidRPr="00E15D79" w14:paraId="7F413166" w14:textId="77777777" w:rsidTr="006A1F06">
        <w:tc>
          <w:tcPr>
            <w:tcW w:w="3256" w:type="dxa"/>
          </w:tcPr>
          <w:p w14:paraId="0D1FE0A5" w14:textId="77777777" w:rsidR="0098658F" w:rsidRPr="00E15D79" w:rsidRDefault="0098658F" w:rsidP="0098658F">
            <w:pPr>
              <w:pStyle w:val="Tabelazwyky"/>
            </w:pPr>
            <w:r w:rsidRPr="00E15D79">
              <w:t>Reguły biznesowe</w:t>
            </w:r>
          </w:p>
        </w:tc>
        <w:tc>
          <w:tcPr>
            <w:tcW w:w="6066" w:type="dxa"/>
          </w:tcPr>
          <w:p w14:paraId="1AF9E133" w14:textId="77777777" w:rsidR="0098658F" w:rsidRPr="00E15D79" w:rsidRDefault="0098658F" w:rsidP="0098658F">
            <w:pPr>
              <w:pStyle w:val="Tabelazwyky"/>
            </w:pPr>
          </w:p>
        </w:tc>
      </w:tr>
      <w:tr w:rsidR="0098658F" w:rsidRPr="00E15D79" w14:paraId="68AC0957" w14:textId="77777777" w:rsidTr="006A1F06">
        <w:tc>
          <w:tcPr>
            <w:tcW w:w="3256" w:type="dxa"/>
          </w:tcPr>
          <w:p w14:paraId="03110806" w14:textId="77777777" w:rsidR="0098658F" w:rsidRPr="00E15D79" w:rsidRDefault="0098658F" w:rsidP="0098658F">
            <w:pPr>
              <w:pStyle w:val="Tabelazwyky"/>
            </w:pPr>
            <w:r w:rsidRPr="00E15D79">
              <w:t>Wykorzystane standardy</w:t>
            </w:r>
          </w:p>
        </w:tc>
        <w:tc>
          <w:tcPr>
            <w:tcW w:w="6066" w:type="dxa"/>
          </w:tcPr>
          <w:p w14:paraId="3F6D8C4C" w14:textId="77777777" w:rsidR="0098658F" w:rsidRPr="00E15D79" w:rsidRDefault="0098658F" w:rsidP="0098658F">
            <w:pPr>
              <w:pStyle w:val="Tabelazwyky"/>
            </w:pPr>
            <w:r w:rsidRPr="00E15D79">
              <w:t>XML</w:t>
            </w:r>
          </w:p>
        </w:tc>
      </w:tr>
      <w:tr w:rsidR="0098658F" w:rsidRPr="00E15D79" w14:paraId="4020F5CA" w14:textId="77777777" w:rsidTr="006A1F06">
        <w:tc>
          <w:tcPr>
            <w:tcW w:w="3256" w:type="dxa"/>
          </w:tcPr>
          <w:p w14:paraId="2AEF3542" w14:textId="77777777" w:rsidR="0098658F" w:rsidRPr="00E15D79" w:rsidRDefault="0098658F" w:rsidP="0098658F">
            <w:pPr>
              <w:pStyle w:val="Tabelazwyky"/>
            </w:pPr>
            <w:proofErr w:type="spellStart"/>
            <w:r w:rsidRPr="00E15D79">
              <w:t>Namespaces</w:t>
            </w:r>
            <w:proofErr w:type="spellEnd"/>
          </w:p>
        </w:tc>
        <w:tc>
          <w:tcPr>
            <w:tcW w:w="6066" w:type="dxa"/>
          </w:tcPr>
          <w:p w14:paraId="35DAF8F9" w14:textId="77777777" w:rsidR="0098658F" w:rsidRPr="00E15D79" w:rsidRDefault="0098658F" w:rsidP="0098658F">
            <w:pPr>
              <w:pStyle w:val="Tabelazwyky"/>
            </w:pPr>
            <w:r w:rsidRPr="00E15D79">
              <w:t>http://www.w3.org/2000/09/xmldsig#</w:t>
            </w:r>
          </w:p>
          <w:p w14:paraId="2C8E33B0" w14:textId="5BC7C255" w:rsidR="0098658F" w:rsidRPr="00E15D79" w:rsidRDefault="0098658F" w:rsidP="0098658F">
            <w:pPr>
              <w:pStyle w:val="Tabelazwyky"/>
            </w:pPr>
            <w:r w:rsidRPr="00E15D79">
              <w:t>http://www.e-clo.pl/ZEFIR2/eZefir2/xsd/v2_1/OPAL.xsd</w:t>
            </w:r>
          </w:p>
          <w:p w14:paraId="6661A87F" w14:textId="0BE8250E" w:rsidR="0098658F" w:rsidRPr="00E15D79" w:rsidRDefault="0098658F" w:rsidP="0098658F">
            <w:pPr>
              <w:pStyle w:val="Tabelazwyky"/>
            </w:pPr>
            <w:r w:rsidRPr="00E15D79">
              <w:t>http://www.e-clo.pl/ZEFIR2/eZefir2/xsd/v8_0/Trader.xsd</w:t>
            </w:r>
          </w:p>
          <w:p w14:paraId="4B8A0DDE" w14:textId="77777777" w:rsidR="0098658F" w:rsidRPr="00E15D79" w:rsidRDefault="0098658F" w:rsidP="0098658F">
            <w:pPr>
              <w:pStyle w:val="Tabelazwyky"/>
            </w:pPr>
            <w:r w:rsidRPr="00E15D79">
              <w:t>http://www.e-clo.pl/ZEFIR2/eZefir2/xsd/v8_0/Types.xsd</w:t>
            </w:r>
          </w:p>
          <w:p w14:paraId="0A42CF8C" w14:textId="77777777" w:rsidR="0098658F" w:rsidRPr="00E15D79" w:rsidRDefault="0098658F" w:rsidP="0098658F">
            <w:pPr>
              <w:pStyle w:val="Tabelazwyky"/>
            </w:pPr>
            <w:r w:rsidRPr="00E15D79">
              <w:t>http://www.e-clo.pl/ZEFIR2/eZefir2/xsd/v2_0/Auth.xsd</w:t>
            </w:r>
          </w:p>
        </w:tc>
      </w:tr>
      <w:tr w:rsidR="0098658F" w:rsidRPr="00E15D79" w14:paraId="0D2059A3" w14:textId="77777777" w:rsidTr="006A1F06">
        <w:tc>
          <w:tcPr>
            <w:tcW w:w="3256" w:type="dxa"/>
          </w:tcPr>
          <w:p w14:paraId="4B822E9C" w14:textId="77777777" w:rsidR="0098658F" w:rsidRPr="00E15D79" w:rsidRDefault="0098658F" w:rsidP="0098658F">
            <w:pPr>
              <w:pStyle w:val="Tabelazwyky"/>
            </w:pPr>
            <w:r w:rsidRPr="00E15D79">
              <w:t xml:space="preserve">Definicja struktur </w:t>
            </w:r>
          </w:p>
        </w:tc>
        <w:tc>
          <w:tcPr>
            <w:tcW w:w="6066" w:type="dxa"/>
          </w:tcPr>
          <w:p w14:paraId="5C42E38C" w14:textId="77777777" w:rsidR="0098658F" w:rsidRPr="00E15D79" w:rsidRDefault="0098658F" w:rsidP="0098658F">
            <w:pPr>
              <w:pStyle w:val="Tabelazwyky"/>
            </w:pPr>
            <w:r w:rsidRPr="00E15D79">
              <w:t>opal.xsd</w:t>
            </w:r>
          </w:p>
        </w:tc>
      </w:tr>
    </w:tbl>
    <w:p w14:paraId="47D00F93" w14:textId="65CD8542" w:rsidR="00F30972" w:rsidRDefault="0079598A" w:rsidP="0098658F">
      <w:pPr>
        <w:pStyle w:val="Nagwek3"/>
        <w:spacing w:line="276" w:lineRule="auto"/>
      </w:pPr>
      <w:bookmarkStart w:id="63" w:name="_Toc87134557"/>
      <w:bookmarkStart w:id="64" w:name="_Toc87137290"/>
      <w:bookmarkStart w:id="65" w:name="_Hlk87175822"/>
      <w:bookmarkStart w:id="66" w:name="_Toc183677427"/>
      <w:r w:rsidRPr="00E15D79">
        <w:t xml:space="preserve">Struktura danych deklaracji </w:t>
      </w:r>
      <w:bookmarkEnd w:id="63"/>
      <w:bookmarkEnd w:id="64"/>
      <w:r w:rsidRPr="00E15D79">
        <w:t>OPAL</w:t>
      </w:r>
      <w:bookmarkEnd w:id="65"/>
      <w:bookmarkEnd w:id="66"/>
    </w:p>
    <w:p w14:paraId="1F71B3C5" w14:textId="31B6C28D"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OPALType</w:t>
      </w:r>
      <w:proofErr w:type="spellEnd"/>
    </w:p>
    <w:p w14:paraId="680A4596" w14:textId="4B525956"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HeaderType</w:t>
      </w:r>
      <w:proofErr w:type="spellEnd"/>
    </w:p>
    <w:p w14:paraId="6D1C6E18" w14:textId="313A2856"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ZTrader</w:t>
      </w:r>
      <w:proofErr w:type="spellEnd"/>
    </w:p>
    <w:p w14:paraId="76B8906B" w14:textId="1F2A3AE5"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ApplicationType</w:t>
      </w:r>
      <w:proofErr w:type="spellEnd"/>
    </w:p>
    <w:p w14:paraId="218942E6" w14:textId="23BD6170"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PositionsType</w:t>
      </w:r>
      <w:proofErr w:type="spellEnd"/>
    </w:p>
    <w:p w14:paraId="29D825EE" w14:textId="334FBDA9"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CollateralsType</w:t>
      </w:r>
      <w:proofErr w:type="spellEnd"/>
    </w:p>
    <w:p w14:paraId="6433F406" w14:textId="152BCA2C"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CollateralType</w:t>
      </w:r>
      <w:proofErr w:type="spellEnd"/>
    </w:p>
    <w:p w14:paraId="38257ED8" w14:textId="4BF7C24A"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CalcFeulFeeType</w:t>
      </w:r>
      <w:proofErr w:type="spellEnd"/>
    </w:p>
    <w:p w14:paraId="117FF731" w14:textId="66A8E759"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ItemType</w:t>
      </w:r>
      <w:proofErr w:type="spellEnd"/>
    </w:p>
    <w:p w14:paraId="753ADAA7" w14:textId="78C0267B"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lastRenderedPageBreak/>
        <w:t>ZExtStatement</w:t>
      </w:r>
      <w:proofErr w:type="spellEnd"/>
    </w:p>
    <w:p w14:paraId="6DE34049" w14:textId="2615D3FD"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AuthenticationType</w:t>
      </w:r>
      <w:proofErr w:type="spellEnd"/>
    </w:p>
    <w:p w14:paraId="42262808" w14:textId="2E725206" w:rsidR="0098658F" w:rsidRPr="0098658F" w:rsidRDefault="0098658F" w:rsidP="0098658F">
      <w:pPr>
        <w:pStyle w:val="Akapitzlist"/>
        <w:numPr>
          <w:ilvl w:val="0"/>
          <w:numId w:val="16"/>
        </w:numPr>
        <w:rPr>
          <w:rFonts w:ascii="Consolas" w:hAnsi="Consolas"/>
        </w:rPr>
      </w:pPr>
      <w:proofErr w:type="spellStart"/>
      <w:r w:rsidRPr="0098658F">
        <w:rPr>
          <w:rFonts w:ascii="Consolas" w:hAnsi="Consolas"/>
        </w:rPr>
        <w:t>SignatureType</w:t>
      </w:r>
      <w:proofErr w:type="spellEnd"/>
    </w:p>
    <w:p w14:paraId="0183BE07" w14:textId="72C18419" w:rsidR="0098658F" w:rsidRPr="0098658F" w:rsidRDefault="0098658F" w:rsidP="0098658F">
      <w:pPr>
        <w:pStyle w:val="Akapitzlist"/>
        <w:numPr>
          <w:ilvl w:val="0"/>
          <w:numId w:val="16"/>
        </w:numPr>
        <w:rPr>
          <w:rFonts w:ascii="Consolas" w:hAnsi="Consolas"/>
        </w:rPr>
      </w:pPr>
      <w:r w:rsidRPr="0098658F">
        <w:rPr>
          <w:rFonts w:ascii="Consolas" w:hAnsi="Consolas"/>
        </w:rPr>
        <w:t>version</w:t>
      </w:r>
    </w:p>
    <w:p w14:paraId="419679C5" w14:textId="7729EB0F" w:rsidR="002654AC" w:rsidRPr="00E15D79" w:rsidRDefault="002654AC" w:rsidP="0098658F">
      <w:pPr>
        <w:pStyle w:val="Legenda"/>
      </w:pPr>
      <w:bookmarkStart w:id="67" w:name="_Toc183677438"/>
      <w:r w:rsidRPr="00E15D79">
        <w:t xml:space="preserve">Tabela </w:t>
      </w:r>
      <w:fldSimple w:instr=" SEQ Tabela \* ARABIC ">
        <w:r w:rsidR="00F77A1F">
          <w:rPr>
            <w:noProof/>
          </w:rPr>
          <w:t>9</w:t>
        </w:r>
      </w:fldSimple>
      <w:r w:rsidRPr="00E15D79">
        <w:t xml:space="preserve">. </w:t>
      </w:r>
      <w:r w:rsidR="006118E6" w:rsidRPr="00E15D79">
        <w:t>Struktura komunikatu XML deklaracji OPAL – typy danych</w:t>
      </w:r>
      <w:bookmarkEnd w:id="67"/>
    </w:p>
    <w:tbl>
      <w:tblPr>
        <w:tblStyle w:val="Tabela-Siatka"/>
        <w:tblW w:w="0" w:type="auto"/>
        <w:tblLook w:val="01E0" w:firstRow="1" w:lastRow="1" w:firstColumn="1" w:lastColumn="1" w:noHBand="0" w:noVBand="0"/>
      </w:tblPr>
      <w:tblGrid>
        <w:gridCol w:w="2199"/>
        <w:gridCol w:w="3520"/>
        <w:gridCol w:w="2139"/>
        <w:gridCol w:w="1196"/>
      </w:tblGrid>
      <w:tr w:rsidR="0007371F" w:rsidRPr="00E15D79" w14:paraId="3CE8D343" w14:textId="77777777" w:rsidTr="0098658F">
        <w:trPr>
          <w:trHeight w:val="213"/>
          <w:tblHeader/>
        </w:trPr>
        <w:tc>
          <w:tcPr>
            <w:tcW w:w="2199" w:type="dxa"/>
            <w:shd w:val="clear" w:color="auto" w:fill="D9D9D9" w:themeFill="background1" w:themeFillShade="D9"/>
          </w:tcPr>
          <w:p w14:paraId="69399E80" w14:textId="77777777" w:rsidR="0007371F" w:rsidRPr="00E15D79" w:rsidRDefault="0007371F" w:rsidP="0098658F">
            <w:pPr>
              <w:pStyle w:val="Z2PodpisRysunkuTabeli"/>
              <w:rPr>
                <w:rFonts w:eastAsia="Arial Narrow"/>
                <w:color w:val="000000"/>
              </w:rPr>
            </w:pPr>
            <w:r w:rsidRPr="00E15D79">
              <w:rPr>
                <w:rFonts w:eastAsia="Arial Narrow"/>
                <w:color w:val="000000"/>
              </w:rPr>
              <w:t xml:space="preserve">Nazwa </w:t>
            </w:r>
          </w:p>
        </w:tc>
        <w:tc>
          <w:tcPr>
            <w:tcW w:w="3520" w:type="dxa"/>
            <w:shd w:val="clear" w:color="auto" w:fill="D9D9D9" w:themeFill="background1" w:themeFillShade="D9"/>
          </w:tcPr>
          <w:p w14:paraId="62828304" w14:textId="77777777" w:rsidR="0007371F" w:rsidRPr="00E15D79" w:rsidRDefault="0007371F" w:rsidP="0098658F">
            <w:pPr>
              <w:pStyle w:val="Z2PodpisRysunkuTabeli"/>
              <w:rPr>
                <w:rFonts w:eastAsia="Arial Narrow"/>
                <w:color w:val="000000"/>
              </w:rPr>
            </w:pPr>
            <w:r w:rsidRPr="00E15D79">
              <w:rPr>
                <w:rFonts w:eastAsia="Arial Narrow"/>
                <w:color w:val="000000"/>
              </w:rPr>
              <w:t>Opis</w:t>
            </w:r>
          </w:p>
        </w:tc>
        <w:tc>
          <w:tcPr>
            <w:tcW w:w="2139" w:type="dxa"/>
            <w:shd w:val="clear" w:color="auto" w:fill="D9D9D9" w:themeFill="background1" w:themeFillShade="D9"/>
          </w:tcPr>
          <w:p w14:paraId="43E92D95" w14:textId="77777777" w:rsidR="0007371F" w:rsidRPr="00E15D79" w:rsidRDefault="0007371F"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63869401" w14:textId="77777777" w:rsidR="0007371F" w:rsidRPr="00E15D79" w:rsidRDefault="0007371F" w:rsidP="0098658F">
            <w:pPr>
              <w:pStyle w:val="Z2PodpisRysunkuTabeli"/>
              <w:rPr>
                <w:rFonts w:eastAsia="Arial Narrow"/>
                <w:color w:val="000000"/>
              </w:rPr>
            </w:pPr>
            <w:r w:rsidRPr="00E15D79">
              <w:rPr>
                <w:rFonts w:eastAsia="Arial Narrow"/>
                <w:color w:val="000000"/>
              </w:rPr>
              <w:t>Liczebność</w:t>
            </w:r>
          </w:p>
        </w:tc>
      </w:tr>
      <w:tr w:rsidR="0007371F" w:rsidRPr="00E15D79" w14:paraId="18953137" w14:textId="77777777" w:rsidTr="006A1F06">
        <w:trPr>
          <w:trHeight w:val="213"/>
        </w:trPr>
        <w:tc>
          <w:tcPr>
            <w:tcW w:w="2199" w:type="dxa"/>
          </w:tcPr>
          <w:p w14:paraId="4AFD9691" w14:textId="77777777" w:rsidR="0007371F" w:rsidRPr="00E15D79" w:rsidRDefault="00B369F0" w:rsidP="0098658F">
            <w:pPr>
              <w:pStyle w:val="Tabelazwyky"/>
            </w:pPr>
            <w:proofErr w:type="spellStart"/>
            <w:r w:rsidRPr="00E15D79">
              <w:t>Header</w:t>
            </w:r>
            <w:proofErr w:type="spellEnd"/>
          </w:p>
        </w:tc>
        <w:tc>
          <w:tcPr>
            <w:tcW w:w="3520" w:type="dxa"/>
          </w:tcPr>
          <w:p w14:paraId="7D8621B9" w14:textId="77777777" w:rsidR="0007371F" w:rsidRPr="00E15D79" w:rsidRDefault="00B369F0" w:rsidP="0098658F">
            <w:pPr>
              <w:pStyle w:val="Tabelazwyky"/>
            </w:pPr>
            <w:r w:rsidRPr="00E15D79">
              <w:t>Nagłówek deklaracji</w:t>
            </w:r>
          </w:p>
        </w:tc>
        <w:tc>
          <w:tcPr>
            <w:tcW w:w="2139" w:type="dxa"/>
          </w:tcPr>
          <w:p w14:paraId="1DC8A960" w14:textId="4885DBE9" w:rsidR="0007371F" w:rsidRPr="00E15D79" w:rsidRDefault="00667AE2" w:rsidP="0098658F">
            <w:pPr>
              <w:pStyle w:val="Tabelazwyky"/>
            </w:pPr>
            <w:proofErr w:type="spellStart"/>
            <w:r w:rsidRPr="00E15D79">
              <w:t>HeaderType</w:t>
            </w:r>
            <w:proofErr w:type="spellEnd"/>
          </w:p>
        </w:tc>
        <w:tc>
          <w:tcPr>
            <w:tcW w:w="1196" w:type="dxa"/>
          </w:tcPr>
          <w:p w14:paraId="36168265" w14:textId="77777777" w:rsidR="0007371F" w:rsidRPr="00E15D79" w:rsidRDefault="008627E6" w:rsidP="0098658F">
            <w:pPr>
              <w:pStyle w:val="Tabelazwyky"/>
            </w:pPr>
            <w:r w:rsidRPr="00E15D79">
              <w:t>1..1</w:t>
            </w:r>
          </w:p>
        </w:tc>
      </w:tr>
      <w:tr w:rsidR="00A549CD" w:rsidRPr="00E15D79" w14:paraId="379EC28E" w14:textId="77777777" w:rsidTr="006A1F06">
        <w:trPr>
          <w:trHeight w:val="213"/>
        </w:trPr>
        <w:tc>
          <w:tcPr>
            <w:tcW w:w="2199" w:type="dxa"/>
          </w:tcPr>
          <w:p w14:paraId="2E8DBA43" w14:textId="77777777" w:rsidR="00A549CD" w:rsidRPr="00E15D79" w:rsidRDefault="00A549CD" w:rsidP="0098658F">
            <w:pPr>
              <w:pStyle w:val="Tabelazwyky"/>
            </w:pPr>
            <w:proofErr w:type="spellStart"/>
            <w:r w:rsidRPr="00E15D79">
              <w:t>Authentication</w:t>
            </w:r>
            <w:proofErr w:type="spellEnd"/>
          </w:p>
        </w:tc>
        <w:tc>
          <w:tcPr>
            <w:tcW w:w="3520" w:type="dxa"/>
          </w:tcPr>
          <w:p w14:paraId="0E2F676C" w14:textId="77777777" w:rsidR="00A549CD" w:rsidRPr="00E15D79" w:rsidRDefault="00A549CD" w:rsidP="0098658F">
            <w:pPr>
              <w:pStyle w:val="Tabelazwyky"/>
            </w:pPr>
            <w:r w:rsidRPr="00E15D79">
              <w:t>Uwierzytelnienie kwotą przychodu</w:t>
            </w:r>
          </w:p>
        </w:tc>
        <w:tc>
          <w:tcPr>
            <w:tcW w:w="2139" w:type="dxa"/>
          </w:tcPr>
          <w:p w14:paraId="4B9F4DDC" w14:textId="77777777" w:rsidR="00A549CD" w:rsidRPr="00E15D79" w:rsidRDefault="00EE076E" w:rsidP="0098658F">
            <w:pPr>
              <w:pStyle w:val="Tabelazwyky"/>
            </w:pPr>
            <w:proofErr w:type="spellStart"/>
            <w:r w:rsidRPr="00E15D79">
              <w:t>AuthenticationType</w:t>
            </w:r>
            <w:proofErr w:type="spellEnd"/>
          </w:p>
        </w:tc>
        <w:tc>
          <w:tcPr>
            <w:tcW w:w="1196" w:type="dxa"/>
          </w:tcPr>
          <w:p w14:paraId="397AD088" w14:textId="77777777" w:rsidR="00A549CD" w:rsidRPr="00E15D79" w:rsidRDefault="00A549CD" w:rsidP="0098658F">
            <w:pPr>
              <w:pStyle w:val="Tabelazwyky"/>
            </w:pPr>
            <w:r w:rsidRPr="00E15D79">
              <w:t>0..1</w:t>
            </w:r>
          </w:p>
        </w:tc>
      </w:tr>
      <w:tr w:rsidR="00A549CD" w:rsidRPr="00E15D79" w14:paraId="4E1C1142" w14:textId="77777777" w:rsidTr="006A1F06">
        <w:trPr>
          <w:trHeight w:val="213"/>
        </w:trPr>
        <w:tc>
          <w:tcPr>
            <w:tcW w:w="2199" w:type="dxa"/>
          </w:tcPr>
          <w:p w14:paraId="609A908F" w14:textId="77777777" w:rsidR="00A549CD" w:rsidRPr="00E15D79" w:rsidRDefault="00A549CD" w:rsidP="0098658F">
            <w:pPr>
              <w:pStyle w:val="Tabelazwyky"/>
            </w:pPr>
            <w:proofErr w:type="spellStart"/>
            <w:r w:rsidRPr="00E15D79">
              <w:t>Signature</w:t>
            </w:r>
            <w:proofErr w:type="spellEnd"/>
          </w:p>
        </w:tc>
        <w:tc>
          <w:tcPr>
            <w:tcW w:w="3520" w:type="dxa"/>
          </w:tcPr>
          <w:p w14:paraId="24A8A906" w14:textId="77777777" w:rsidR="00A549CD" w:rsidRPr="00E15D79" w:rsidRDefault="00A549CD" w:rsidP="0098658F">
            <w:pPr>
              <w:pStyle w:val="Tabelazwyky"/>
            </w:pPr>
            <w:r w:rsidRPr="00E15D79">
              <w:t>Podpis cyfrowy</w:t>
            </w:r>
          </w:p>
        </w:tc>
        <w:tc>
          <w:tcPr>
            <w:tcW w:w="2139" w:type="dxa"/>
          </w:tcPr>
          <w:p w14:paraId="7569144F" w14:textId="77777777" w:rsidR="00A549CD" w:rsidRPr="00E15D79" w:rsidRDefault="00A549CD" w:rsidP="0098658F">
            <w:pPr>
              <w:pStyle w:val="Tabelazwyky"/>
            </w:pPr>
            <w:proofErr w:type="spellStart"/>
            <w:r w:rsidRPr="00E15D79">
              <w:t>SignatureType</w:t>
            </w:r>
            <w:proofErr w:type="spellEnd"/>
          </w:p>
        </w:tc>
        <w:tc>
          <w:tcPr>
            <w:tcW w:w="1196" w:type="dxa"/>
          </w:tcPr>
          <w:p w14:paraId="5B3CFF54" w14:textId="77777777" w:rsidR="00A549CD" w:rsidRPr="00E15D79" w:rsidRDefault="00A549CD" w:rsidP="0098658F">
            <w:pPr>
              <w:pStyle w:val="Tabelazwyky"/>
            </w:pPr>
            <w:r w:rsidRPr="00E15D79">
              <w:t>0..1</w:t>
            </w:r>
          </w:p>
        </w:tc>
      </w:tr>
      <w:tr w:rsidR="008E562C" w:rsidRPr="00E15D79" w14:paraId="233B62DF" w14:textId="77777777" w:rsidTr="006A1F06">
        <w:trPr>
          <w:trHeight w:val="213"/>
        </w:trPr>
        <w:tc>
          <w:tcPr>
            <w:tcW w:w="2199" w:type="dxa"/>
          </w:tcPr>
          <w:p w14:paraId="25CEDF5A" w14:textId="77777777" w:rsidR="008E562C" w:rsidRPr="00E15D79" w:rsidRDefault="008E562C" w:rsidP="0098658F">
            <w:pPr>
              <w:pStyle w:val="Tabelazwyky"/>
            </w:pPr>
            <w:r w:rsidRPr="00E15D79">
              <w:t>version</w:t>
            </w:r>
          </w:p>
        </w:tc>
        <w:tc>
          <w:tcPr>
            <w:tcW w:w="3520" w:type="dxa"/>
          </w:tcPr>
          <w:p w14:paraId="0C5B5963" w14:textId="77777777" w:rsidR="008E562C" w:rsidRPr="00E15D79" w:rsidRDefault="008E562C" w:rsidP="0098658F">
            <w:pPr>
              <w:pStyle w:val="Tabelazwyky"/>
            </w:pPr>
            <w:r w:rsidRPr="00E15D79">
              <w:t>Wersja schematu, z którą zgodny jest komunikat. Atrybut</w:t>
            </w:r>
            <w:r w:rsidR="00045FF1" w:rsidRPr="00E15D79">
              <w:t xml:space="preserve"> musi</w:t>
            </w:r>
            <w:r w:rsidR="00D30090" w:rsidRPr="00E15D79">
              <w:t xml:space="preserve"> przyjąć wartość "</w:t>
            </w:r>
            <w:r w:rsidR="00B45B64" w:rsidRPr="00E15D79">
              <w:t>2</w:t>
            </w:r>
            <w:r w:rsidRPr="00E15D79">
              <w:t>_0"</w:t>
            </w:r>
          </w:p>
        </w:tc>
        <w:tc>
          <w:tcPr>
            <w:tcW w:w="2139" w:type="dxa"/>
          </w:tcPr>
          <w:p w14:paraId="2780EEB4" w14:textId="77777777" w:rsidR="008E562C" w:rsidRPr="00E15D79" w:rsidRDefault="008E562C" w:rsidP="0098658F">
            <w:pPr>
              <w:pStyle w:val="Tabelazwyky"/>
            </w:pPr>
            <w:proofErr w:type="spellStart"/>
            <w:r w:rsidRPr="00E15D79">
              <w:t>ZVersion</w:t>
            </w:r>
            <w:proofErr w:type="spellEnd"/>
          </w:p>
        </w:tc>
        <w:tc>
          <w:tcPr>
            <w:tcW w:w="1196" w:type="dxa"/>
          </w:tcPr>
          <w:p w14:paraId="18522AA9" w14:textId="77777777" w:rsidR="008E562C" w:rsidRPr="00E15D79" w:rsidRDefault="00045FF1" w:rsidP="0098658F">
            <w:pPr>
              <w:pStyle w:val="Tabelazwyky"/>
            </w:pPr>
            <w:r w:rsidRPr="00E15D79">
              <w:t>1</w:t>
            </w:r>
            <w:r w:rsidR="008E562C" w:rsidRPr="00E15D79">
              <w:t>..1</w:t>
            </w:r>
          </w:p>
        </w:tc>
      </w:tr>
    </w:tbl>
    <w:p w14:paraId="101B066B" w14:textId="37BDB1E3" w:rsidR="00E15D79" w:rsidRPr="00E15D79" w:rsidRDefault="00E15D79" w:rsidP="0098658F">
      <w:pPr>
        <w:pStyle w:val="Legenda"/>
      </w:pPr>
      <w:bookmarkStart w:id="68" w:name="_Toc183677447"/>
      <w:r w:rsidRPr="00E15D79">
        <w:t xml:space="preserve">Rysunek </w:t>
      </w:r>
      <w:fldSimple w:instr=" SEQ Rysunek \* ARABIC ">
        <w:r w:rsidR="00F77A1F">
          <w:rPr>
            <w:noProof/>
          </w:rPr>
          <w:t>1</w:t>
        </w:r>
      </w:fldSimple>
      <w:r w:rsidRPr="00E15D79">
        <w:t>. Struktura komunikatu XML deklaracji OPAL – typy danych</w:t>
      </w:r>
      <w:bookmarkEnd w:id="68"/>
    </w:p>
    <w:p w14:paraId="4DF3BFDC" w14:textId="30776FE4" w:rsidR="008705BE" w:rsidRPr="00E15D79" w:rsidRDefault="001F69B2" w:rsidP="0098658F">
      <w:pPr>
        <w:rPr>
          <w:rFonts w:cs="Open Sans"/>
          <w:sz w:val="20"/>
          <w:szCs w:val="20"/>
        </w:rPr>
      </w:pPr>
      <w:r w:rsidRPr="00E15D79">
        <w:rPr>
          <w:rFonts w:cs="Open Sans"/>
          <w:noProof/>
          <w:sz w:val="20"/>
          <w:szCs w:val="20"/>
        </w:rPr>
        <w:drawing>
          <wp:inline distT="0" distB="0" distL="0" distR="0" wp14:anchorId="037B7575" wp14:editId="421F1737">
            <wp:extent cx="5753100" cy="4732020"/>
            <wp:effectExtent l="19050" t="19050" r="19050" b="11430"/>
            <wp:docPr id="10" name="Obraz 2" descr="Rysunek przedstawia strukturę  danych dla podmiotów w zakresie elektronicznej obsługi deklaracji w sprawie informacji o opłacie paliwowej(O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2" descr="Rysunek przedstawia strukturę  danych dla podmiotów w zakresie elektronicznej obsługi deklaracji w sprawie informacji o opłacie paliwowej(OP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732020"/>
                    </a:xfrm>
                    <a:prstGeom prst="rect">
                      <a:avLst/>
                    </a:prstGeom>
                    <a:noFill/>
                    <a:ln w="6350" cmpd="sng">
                      <a:solidFill>
                        <a:schemeClr val="tx1"/>
                      </a:solidFill>
                      <a:miter lim="800000"/>
                      <a:headEnd/>
                      <a:tailEnd/>
                    </a:ln>
                    <a:effectLst/>
                  </pic:spPr>
                </pic:pic>
              </a:graphicData>
            </a:graphic>
          </wp:inline>
        </w:drawing>
      </w:r>
    </w:p>
    <w:p w14:paraId="18762655" w14:textId="4D96441B" w:rsidR="0079598A" w:rsidRPr="00E15D79" w:rsidRDefault="0079598A" w:rsidP="0098658F">
      <w:pPr>
        <w:pStyle w:val="Legenda"/>
      </w:pPr>
      <w:bookmarkStart w:id="69" w:name="_Toc87134559"/>
      <w:bookmarkStart w:id="70" w:name="_Toc87137292"/>
      <w:bookmarkStart w:id="71" w:name="_Toc183677439"/>
      <w:bookmarkStart w:id="72" w:name="_Hlk87176355"/>
      <w:r w:rsidRPr="00E15D79">
        <w:lastRenderedPageBreak/>
        <w:t xml:space="preserve">Tabela </w:t>
      </w:r>
      <w:fldSimple w:instr=" SEQ Tabela \* ARABIC ">
        <w:r w:rsidR="00F77A1F">
          <w:rPr>
            <w:noProof/>
          </w:rPr>
          <w:t>10</w:t>
        </w:r>
      </w:fldSimple>
      <w:r w:rsidRPr="00E15D79">
        <w:t>. Struktura &lt;</w:t>
      </w:r>
      <w:proofErr w:type="spellStart"/>
      <w:r w:rsidRPr="00E15D79">
        <w:t>HeaderType</w:t>
      </w:r>
      <w:proofErr w:type="spellEnd"/>
      <w:r w:rsidRPr="00E15D79">
        <w:t xml:space="preserve">&gt;, nagłówka deklaracji </w:t>
      </w:r>
      <w:bookmarkEnd w:id="69"/>
      <w:bookmarkEnd w:id="70"/>
      <w:r w:rsidRPr="00E15D79">
        <w:t>OPAL</w:t>
      </w:r>
      <w:bookmarkEnd w:id="71"/>
    </w:p>
    <w:tbl>
      <w:tblPr>
        <w:tblStyle w:val="Tabela-Siatka"/>
        <w:tblW w:w="9322" w:type="dxa"/>
        <w:tblLayout w:type="fixed"/>
        <w:tblLook w:val="01E0" w:firstRow="1" w:lastRow="1" w:firstColumn="1" w:lastColumn="1" w:noHBand="0" w:noVBand="0"/>
      </w:tblPr>
      <w:tblGrid>
        <w:gridCol w:w="2235"/>
        <w:gridCol w:w="3543"/>
        <w:gridCol w:w="2250"/>
        <w:gridCol w:w="1294"/>
      </w:tblGrid>
      <w:tr w:rsidR="0007371F" w:rsidRPr="00E15D79" w14:paraId="5201DFB4" w14:textId="77777777" w:rsidTr="0098658F">
        <w:trPr>
          <w:trHeight w:val="213"/>
          <w:tblHeader/>
        </w:trPr>
        <w:tc>
          <w:tcPr>
            <w:tcW w:w="2235" w:type="dxa"/>
            <w:shd w:val="clear" w:color="auto" w:fill="D9D9D9" w:themeFill="background1" w:themeFillShade="D9"/>
          </w:tcPr>
          <w:bookmarkEnd w:id="72"/>
          <w:p w14:paraId="67A1E85B" w14:textId="77777777" w:rsidR="0007371F" w:rsidRPr="00E15D79" w:rsidRDefault="0007371F" w:rsidP="0098658F">
            <w:pPr>
              <w:pStyle w:val="Z2PodpisRysunkuTabeli"/>
              <w:rPr>
                <w:rFonts w:eastAsia="Arial Narrow"/>
                <w:color w:val="000000"/>
              </w:rPr>
            </w:pPr>
            <w:r w:rsidRPr="00E15D79">
              <w:rPr>
                <w:rFonts w:eastAsia="Arial Narrow"/>
                <w:color w:val="000000"/>
              </w:rPr>
              <w:t xml:space="preserve">Nazwa </w:t>
            </w:r>
          </w:p>
        </w:tc>
        <w:tc>
          <w:tcPr>
            <w:tcW w:w="3543" w:type="dxa"/>
            <w:shd w:val="clear" w:color="auto" w:fill="D9D9D9" w:themeFill="background1" w:themeFillShade="D9"/>
          </w:tcPr>
          <w:p w14:paraId="495BDAED" w14:textId="77777777" w:rsidR="0007371F" w:rsidRPr="00E15D79" w:rsidRDefault="0007371F" w:rsidP="0098658F">
            <w:pPr>
              <w:pStyle w:val="Z2PodpisRysunkuTabeli"/>
              <w:rPr>
                <w:rFonts w:eastAsia="Arial Narrow"/>
                <w:color w:val="000000"/>
              </w:rPr>
            </w:pPr>
            <w:r w:rsidRPr="00E15D79">
              <w:rPr>
                <w:rFonts w:eastAsia="Arial Narrow"/>
                <w:color w:val="000000"/>
              </w:rPr>
              <w:t>Opis</w:t>
            </w:r>
          </w:p>
        </w:tc>
        <w:tc>
          <w:tcPr>
            <w:tcW w:w="2250" w:type="dxa"/>
            <w:shd w:val="clear" w:color="auto" w:fill="D9D9D9" w:themeFill="background1" w:themeFillShade="D9"/>
          </w:tcPr>
          <w:p w14:paraId="63EA9734" w14:textId="77777777" w:rsidR="0007371F" w:rsidRPr="00E15D79" w:rsidRDefault="0007371F" w:rsidP="0098658F">
            <w:pPr>
              <w:pStyle w:val="Z2PodpisRysunkuTabeli"/>
              <w:rPr>
                <w:rFonts w:eastAsia="Arial Narrow"/>
                <w:color w:val="000000"/>
              </w:rPr>
            </w:pPr>
            <w:r w:rsidRPr="00E15D79">
              <w:rPr>
                <w:rFonts w:eastAsia="Arial Narrow"/>
                <w:color w:val="000000"/>
              </w:rPr>
              <w:t>Typ</w:t>
            </w:r>
          </w:p>
        </w:tc>
        <w:tc>
          <w:tcPr>
            <w:tcW w:w="1294" w:type="dxa"/>
            <w:shd w:val="clear" w:color="auto" w:fill="D9D9D9" w:themeFill="background1" w:themeFillShade="D9"/>
          </w:tcPr>
          <w:p w14:paraId="39B78F51" w14:textId="77777777" w:rsidR="0007371F" w:rsidRPr="00E15D79" w:rsidRDefault="0007371F" w:rsidP="0098658F">
            <w:pPr>
              <w:pStyle w:val="Z2PodpisRysunkuTabeli"/>
              <w:rPr>
                <w:rFonts w:eastAsia="Arial Narrow"/>
                <w:color w:val="000000"/>
              </w:rPr>
            </w:pPr>
            <w:r w:rsidRPr="00E15D79">
              <w:rPr>
                <w:rFonts w:eastAsia="Arial Narrow"/>
                <w:color w:val="000000"/>
              </w:rPr>
              <w:t>Liczebność</w:t>
            </w:r>
          </w:p>
        </w:tc>
      </w:tr>
      <w:tr w:rsidR="001D6850" w:rsidRPr="00E15D79" w14:paraId="03A4DCC1" w14:textId="77777777" w:rsidTr="00571F21">
        <w:trPr>
          <w:trHeight w:val="213"/>
        </w:trPr>
        <w:tc>
          <w:tcPr>
            <w:tcW w:w="2235" w:type="dxa"/>
          </w:tcPr>
          <w:p w14:paraId="2CEFEEF5" w14:textId="77777777" w:rsidR="001D6850" w:rsidRPr="00E15D79" w:rsidRDefault="001D6850" w:rsidP="0098658F">
            <w:pPr>
              <w:pStyle w:val="Tabelazwyky"/>
            </w:pPr>
            <w:proofErr w:type="spellStart"/>
            <w:r w:rsidRPr="00E15D79">
              <w:t>Trader</w:t>
            </w:r>
            <w:proofErr w:type="spellEnd"/>
          </w:p>
        </w:tc>
        <w:tc>
          <w:tcPr>
            <w:tcW w:w="3543" w:type="dxa"/>
          </w:tcPr>
          <w:p w14:paraId="0BAEFC6E" w14:textId="77777777" w:rsidR="001D6850" w:rsidRPr="00E15D79" w:rsidRDefault="001D6850" w:rsidP="0098658F">
            <w:pPr>
              <w:pStyle w:val="Tabelazwyky"/>
            </w:pPr>
            <w:r w:rsidRPr="00E15D79">
              <w:t>Podmiot (składający niebędący osobą fizyczną „N” lub osoba fizyczna „F” poz. 8)</w:t>
            </w:r>
          </w:p>
        </w:tc>
        <w:tc>
          <w:tcPr>
            <w:tcW w:w="2250" w:type="dxa"/>
          </w:tcPr>
          <w:p w14:paraId="251A793C" w14:textId="77777777" w:rsidR="003C250B" w:rsidRDefault="003C250B" w:rsidP="003C250B">
            <w:pPr>
              <w:pStyle w:val="Tabelazwyky"/>
            </w:pPr>
            <w:proofErr w:type="spellStart"/>
            <w:r>
              <w:t>ZTrader</w:t>
            </w:r>
            <w:proofErr w:type="spellEnd"/>
          </w:p>
          <w:p w14:paraId="2D3AE5AB" w14:textId="03A9BE7A" w:rsidR="001D6850" w:rsidRPr="00E15D79" w:rsidRDefault="003C250B" w:rsidP="003C250B">
            <w:pPr>
              <w:pStyle w:val="Tabelazwyky"/>
            </w:pPr>
            <w:r>
              <w:t>Patrz reguła R.</w:t>
            </w:r>
          </w:p>
        </w:tc>
        <w:tc>
          <w:tcPr>
            <w:tcW w:w="1294" w:type="dxa"/>
          </w:tcPr>
          <w:p w14:paraId="478991A2" w14:textId="77777777" w:rsidR="001D6850" w:rsidRPr="00E15D79" w:rsidRDefault="001D6850" w:rsidP="0098658F">
            <w:pPr>
              <w:pStyle w:val="Tabelazwyky"/>
            </w:pPr>
            <w:r w:rsidRPr="00E15D79">
              <w:t>1..1</w:t>
            </w:r>
          </w:p>
        </w:tc>
      </w:tr>
      <w:tr w:rsidR="001D6850" w:rsidRPr="00E15D79" w14:paraId="7A4ACD93" w14:textId="77777777" w:rsidTr="00571F21">
        <w:trPr>
          <w:trHeight w:val="213"/>
        </w:trPr>
        <w:tc>
          <w:tcPr>
            <w:tcW w:w="2235" w:type="dxa"/>
          </w:tcPr>
          <w:p w14:paraId="66B596FA" w14:textId="77777777" w:rsidR="001D6850" w:rsidRPr="00E15D79" w:rsidRDefault="001D6850" w:rsidP="0098658F">
            <w:pPr>
              <w:pStyle w:val="Tabelazwyky"/>
            </w:pPr>
            <w:r w:rsidRPr="00E15D79">
              <w:t>Application</w:t>
            </w:r>
          </w:p>
        </w:tc>
        <w:tc>
          <w:tcPr>
            <w:tcW w:w="3543" w:type="dxa"/>
          </w:tcPr>
          <w:p w14:paraId="5F6DDDDE" w14:textId="77777777" w:rsidR="001D6850" w:rsidRPr="00E15D79" w:rsidRDefault="001D6850" w:rsidP="0098658F">
            <w:pPr>
              <w:pStyle w:val="Tabelazwyky"/>
            </w:pPr>
            <w:r w:rsidRPr="00E15D79">
              <w:t>Zgłoszenie celne</w:t>
            </w:r>
          </w:p>
        </w:tc>
        <w:tc>
          <w:tcPr>
            <w:tcW w:w="2250" w:type="dxa"/>
          </w:tcPr>
          <w:p w14:paraId="15E1D9D4" w14:textId="77777777" w:rsidR="003C250B" w:rsidRDefault="003C250B" w:rsidP="003C250B">
            <w:pPr>
              <w:pStyle w:val="Tabelazwyky"/>
            </w:pPr>
            <w:proofErr w:type="spellStart"/>
            <w:r>
              <w:t>ApplicationType</w:t>
            </w:r>
            <w:proofErr w:type="spellEnd"/>
          </w:p>
          <w:p w14:paraId="438B8C5F" w14:textId="68AAD4E8" w:rsidR="001D6850" w:rsidRPr="00E15D79" w:rsidRDefault="003C250B" w:rsidP="0098658F">
            <w:pPr>
              <w:pStyle w:val="Tabelazwyky"/>
            </w:pPr>
            <w:r>
              <w:t>Patrz reguła R3.</w:t>
            </w:r>
          </w:p>
        </w:tc>
        <w:tc>
          <w:tcPr>
            <w:tcW w:w="1294" w:type="dxa"/>
          </w:tcPr>
          <w:p w14:paraId="5B94E610" w14:textId="77777777" w:rsidR="001D6850" w:rsidRPr="00E15D79" w:rsidRDefault="001D6850" w:rsidP="0098658F">
            <w:pPr>
              <w:pStyle w:val="Tabelazwyky"/>
            </w:pPr>
            <w:r w:rsidRPr="00E15D79">
              <w:t>0..1</w:t>
            </w:r>
          </w:p>
        </w:tc>
      </w:tr>
      <w:tr w:rsidR="001D6850" w:rsidRPr="00E15D79" w14:paraId="6D0B09FB" w14:textId="77777777" w:rsidTr="00571F21">
        <w:trPr>
          <w:trHeight w:val="213"/>
        </w:trPr>
        <w:tc>
          <w:tcPr>
            <w:tcW w:w="2235" w:type="dxa"/>
          </w:tcPr>
          <w:p w14:paraId="22BD7179" w14:textId="77777777" w:rsidR="001D6850" w:rsidRPr="00E15D79" w:rsidRDefault="001D6850" w:rsidP="0098658F">
            <w:pPr>
              <w:pStyle w:val="Tabelazwyky"/>
            </w:pPr>
            <w:proofErr w:type="spellStart"/>
            <w:r w:rsidRPr="00E15D79">
              <w:t>Collaterals</w:t>
            </w:r>
            <w:proofErr w:type="spellEnd"/>
          </w:p>
        </w:tc>
        <w:tc>
          <w:tcPr>
            <w:tcW w:w="3543" w:type="dxa"/>
          </w:tcPr>
          <w:p w14:paraId="58B6E62E" w14:textId="77777777" w:rsidR="001D6850" w:rsidRPr="00E15D79" w:rsidRDefault="00F24CA4" w:rsidP="0098658F">
            <w:pPr>
              <w:pStyle w:val="Tabelazwyky"/>
            </w:pPr>
            <w:r w:rsidRPr="00E15D79">
              <w:t>Dane z</w:t>
            </w:r>
            <w:r w:rsidR="001D6850" w:rsidRPr="00E15D79">
              <w:t>abezpiecze</w:t>
            </w:r>
            <w:r w:rsidRPr="00E15D79">
              <w:t xml:space="preserve">ń </w:t>
            </w:r>
            <w:proofErr w:type="spellStart"/>
            <w:r w:rsidRPr="00E15D79">
              <w:t>celnych</w:t>
            </w:r>
            <w:r w:rsidR="001D6850" w:rsidRPr="00E15D79">
              <w:t>e</w:t>
            </w:r>
            <w:proofErr w:type="spellEnd"/>
            <w:r w:rsidR="001D6850" w:rsidRPr="00E15D79">
              <w:t xml:space="preserve"> SAD/DPDZ</w:t>
            </w:r>
          </w:p>
        </w:tc>
        <w:tc>
          <w:tcPr>
            <w:tcW w:w="2250" w:type="dxa"/>
          </w:tcPr>
          <w:p w14:paraId="7BA94787" w14:textId="422B55BA" w:rsidR="001D6850" w:rsidRPr="00E15D79" w:rsidRDefault="00667AE2" w:rsidP="0098658F">
            <w:pPr>
              <w:pStyle w:val="Tabelazwyky"/>
            </w:pPr>
            <w:proofErr w:type="spellStart"/>
            <w:r w:rsidRPr="00E15D79">
              <w:t>CollateralsType</w:t>
            </w:r>
            <w:proofErr w:type="spellEnd"/>
          </w:p>
        </w:tc>
        <w:tc>
          <w:tcPr>
            <w:tcW w:w="1294" w:type="dxa"/>
          </w:tcPr>
          <w:p w14:paraId="2829F790" w14:textId="77777777" w:rsidR="001D6850" w:rsidRPr="00E15D79" w:rsidRDefault="001D6850" w:rsidP="0098658F">
            <w:pPr>
              <w:pStyle w:val="Tabelazwyky"/>
            </w:pPr>
            <w:r w:rsidRPr="00E15D79">
              <w:t>0..1</w:t>
            </w:r>
          </w:p>
        </w:tc>
      </w:tr>
      <w:tr w:rsidR="001D6850" w:rsidRPr="00E15D79" w14:paraId="42DD592E" w14:textId="77777777" w:rsidTr="00571F21">
        <w:trPr>
          <w:trHeight w:val="213"/>
        </w:trPr>
        <w:tc>
          <w:tcPr>
            <w:tcW w:w="2235" w:type="dxa"/>
          </w:tcPr>
          <w:p w14:paraId="5B8AC4A3" w14:textId="77777777" w:rsidR="001D6850" w:rsidRPr="00E15D79" w:rsidRDefault="001D6850" w:rsidP="0098658F">
            <w:pPr>
              <w:pStyle w:val="Tabelazwyky"/>
            </w:pPr>
            <w:proofErr w:type="spellStart"/>
            <w:r w:rsidRPr="00E15D79">
              <w:t>CalcFeulFee</w:t>
            </w:r>
            <w:proofErr w:type="spellEnd"/>
          </w:p>
        </w:tc>
        <w:tc>
          <w:tcPr>
            <w:tcW w:w="3543" w:type="dxa"/>
          </w:tcPr>
          <w:p w14:paraId="75A69520" w14:textId="77777777" w:rsidR="001D6850" w:rsidRPr="00E15D79" w:rsidRDefault="001D6850" w:rsidP="0098658F">
            <w:pPr>
              <w:pStyle w:val="Tabelazwyky"/>
            </w:pPr>
            <w:r w:rsidRPr="00E15D79">
              <w:t>Kwota Opłaty paliwowej (sekcja C)</w:t>
            </w:r>
          </w:p>
        </w:tc>
        <w:tc>
          <w:tcPr>
            <w:tcW w:w="2250" w:type="dxa"/>
          </w:tcPr>
          <w:p w14:paraId="12B3ECC1" w14:textId="77777777" w:rsidR="001D6850" w:rsidRPr="00E15D79" w:rsidRDefault="001D6850" w:rsidP="0098658F">
            <w:pPr>
              <w:pStyle w:val="Tabelazwyky"/>
            </w:pPr>
            <w:proofErr w:type="spellStart"/>
            <w:r w:rsidRPr="00E15D79">
              <w:t>CalcFeulFeeType</w:t>
            </w:r>
            <w:proofErr w:type="spellEnd"/>
          </w:p>
        </w:tc>
        <w:tc>
          <w:tcPr>
            <w:tcW w:w="1294" w:type="dxa"/>
          </w:tcPr>
          <w:p w14:paraId="1B8E72F8" w14:textId="77777777" w:rsidR="001D6850" w:rsidRPr="00E15D79" w:rsidRDefault="001D6850" w:rsidP="0098658F">
            <w:pPr>
              <w:pStyle w:val="Tabelazwyky"/>
            </w:pPr>
            <w:r w:rsidRPr="00E15D79">
              <w:t>1..1</w:t>
            </w:r>
          </w:p>
        </w:tc>
      </w:tr>
      <w:tr w:rsidR="001D6850" w:rsidRPr="00E15D79" w14:paraId="71E1DA2E" w14:textId="77777777" w:rsidTr="00571F21">
        <w:trPr>
          <w:trHeight w:val="213"/>
        </w:trPr>
        <w:tc>
          <w:tcPr>
            <w:tcW w:w="2235" w:type="dxa"/>
          </w:tcPr>
          <w:p w14:paraId="40B2FF52" w14:textId="77777777" w:rsidR="001D6850" w:rsidRPr="00E15D79" w:rsidRDefault="001D6850" w:rsidP="0098658F">
            <w:pPr>
              <w:pStyle w:val="Tabelazwyky"/>
            </w:pPr>
            <w:r w:rsidRPr="00E15D79">
              <w:t>Statement</w:t>
            </w:r>
          </w:p>
        </w:tc>
        <w:tc>
          <w:tcPr>
            <w:tcW w:w="3543" w:type="dxa"/>
          </w:tcPr>
          <w:p w14:paraId="2DF9BCD0" w14:textId="77777777" w:rsidR="001D6850" w:rsidRPr="00E15D79" w:rsidRDefault="001D6850" w:rsidP="0098658F">
            <w:pPr>
              <w:pStyle w:val="Tabelazwyky"/>
            </w:pPr>
            <w:r w:rsidRPr="00E15D79">
              <w:t>Podpis składającego informację lub osoby reprezentującej składającego (sekcja E)</w:t>
            </w:r>
          </w:p>
        </w:tc>
        <w:tc>
          <w:tcPr>
            <w:tcW w:w="2250" w:type="dxa"/>
          </w:tcPr>
          <w:p w14:paraId="60CD511A" w14:textId="77777777" w:rsidR="001D6850" w:rsidRPr="00E15D79" w:rsidRDefault="001D6850" w:rsidP="0098658F">
            <w:pPr>
              <w:pStyle w:val="Tabelazwyky"/>
            </w:pPr>
            <w:proofErr w:type="spellStart"/>
            <w:r w:rsidRPr="00E15D79">
              <w:t>ZExtStatement</w:t>
            </w:r>
            <w:proofErr w:type="spellEnd"/>
          </w:p>
        </w:tc>
        <w:tc>
          <w:tcPr>
            <w:tcW w:w="1294" w:type="dxa"/>
          </w:tcPr>
          <w:p w14:paraId="3FAD2E9C" w14:textId="77777777" w:rsidR="001D6850" w:rsidRPr="00E15D79" w:rsidRDefault="001D6850" w:rsidP="0098658F">
            <w:pPr>
              <w:pStyle w:val="Tabelazwyky"/>
            </w:pPr>
            <w:r w:rsidRPr="00E15D79">
              <w:t>1..1</w:t>
            </w:r>
          </w:p>
        </w:tc>
      </w:tr>
      <w:tr w:rsidR="001D6850" w:rsidRPr="00E15D79" w14:paraId="2EE12C50" w14:textId="77777777" w:rsidTr="00571F21">
        <w:trPr>
          <w:trHeight w:val="213"/>
        </w:trPr>
        <w:tc>
          <w:tcPr>
            <w:tcW w:w="2235" w:type="dxa"/>
          </w:tcPr>
          <w:p w14:paraId="007C09CE" w14:textId="77777777" w:rsidR="001D6850" w:rsidRPr="00E15D79" w:rsidRDefault="001D6850" w:rsidP="0098658F">
            <w:pPr>
              <w:pStyle w:val="Tabelazwyky"/>
            </w:pPr>
            <w:proofErr w:type="spellStart"/>
            <w:r w:rsidRPr="00E15D79">
              <w:t>identifier</w:t>
            </w:r>
            <w:proofErr w:type="spellEnd"/>
          </w:p>
        </w:tc>
        <w:tc>
          <w:tcPr>
            <w:tcW w:w="3543" w:type="dxa"/>
          </w:tcPr>
          <w:p w14:paraId="3190D750" w14:textId="77777777" w:rsidR="001D6850" w:rsidRPr="00E15D79" w:rsidRDefault="001D6850" w:rsidP="0098658F">
            <w:pPr>
              <w:pStyle w:val="Tabelazwyky"/>
            </w:pPr>
            <w:r w:rsidRPr="00E15D79">
              <w:t>Identyfikator podat</w:t>
            </w:r>
            <w:r w:rsidR="00D2090B" w:rsidRPr="00E15D79">
              <w:t>nika</w:t>
            </w:r>
            <w:r w:rsidRPr="00E15D79">
              <w:t xml:space="preserve"> NIP</w:t>
            </w:r>
            <w:r w:rsidR="00D2090B" w:rsidRPr="00E15D79">
              <w:t xml:space="preserve"> lub </w:t>
            </w:r>
            <w:r w:rsidRPr="00E15D79">
              <w:t xml:space="preserve"> PESEL (poz. 1)</w:t>
            </w:r>
          </w:p>
        </w:tc>
        <w:tc>
          <w:tcPr>
            <w:tcW w:w="2250" w:type="dxa"/>
          </w:tcPr>
          <w:p w14:paraId="1CA0E9BD" w14:textId="77777777" w:rsidR="001D6850" w:rsidRPr="00E15D79" w:rsidRDefault="001D6850" w:rsidP="0098658F">
            <w:pPr>
              <w:pStyle w:val="Tabelazwyky"/>
            </w:pPr>
            <w:proofErr w:type="spellStart"/>
            <w:r w:rsidRPr="00E15D79">
              <w:t>ZIdentification</w:t>
            </w:r>
            <w:proofErr w:type="spellEnd"/>
          </w:p>
        </w:tc>
        <w:tc>
          <w:tcPr>
            <w:tcW w:w="1294" w:type="dxa"/>
          </w:tcPr>
          <w:p w14:paraId="6433B630" w14:textId="77777777" w:rsidR="001D6850" w:rsidRPr="00E15D79" w:rsidRDefault="001D6850" w:rsidP="0098658F">
            <w:pPr>
              <w:pStyle w:val="Tabelazwyky"/>
            </w:pPr>
            <w:r w:rsidRPr="00E15D79">
              <w:t>1..1</w:t>
            </w:r>
          </w:p>
        </w:tc>
      </w:tr>
      <w:tr w:rsidR="001D6850" w:rsidRPr="00E15D79" w14:paraId="0D8B4119" w14:textId="77777777" w:rsidTr="00571F21">
        <w:trPr>
          <w:trHeight w:val="213"/>
        </w:trPr>
        <w:tc>
          <w:tcPr>
            <w:tcW w:w="2235" w:type="dxa"/>
          </w:tcPr>
          <w:p w14:paraId="0F6DC531" w14:textId="77777777" w:rsidR="001D6850" w:rsidRPr="00E15D79" w:rsidRDefault="001D6850" w:rsidP="0098658F">
            <w:pPr>
              <w:pStyle w:val="Tabelazwyky"/>
            </w:pPr>
            <w:bookmarkStart w:id="73" w:name="typeOfTrader"/>
            <w:proofErr w:type="spellStart"/>
            <w:r w:rsidRPr="00E15D79">
              <w:t>typeOfTrader</w:t>
            </w:r>
            <w:bookmarkEnd w:id="73"/>
            <w:proofErr w:type="spellEnd"/>
          </w:p>
        </w:tc>
        <w:tc>
          <w:tcPr>
            <w:tcW w:w="3543" w:type="dxa"/>
          </w:tcPr>
          <w:p w14:paraId="0132B143" w14:textId="77777777" w:rsidR="001D6850" w:rsidRPr="00E15D79" w:rsidRDefault="001D6850" w:rsidP="0098658F">
            <w:pPr>
              <w:pStyle w:val="Tabelazwyky"/>
            </w:pPr>
            <w:r w:rsidRPr="00E15D79">
              <w:t>Podmiot (Typ podmiotu: Importer lub producent/nabywca)</w:t>
            </w:r>
          </w:p>
        </w:tc>
        <w:tc>
          <w:tcPr>
            <w:tcW w:w="2250" w:type="dxa"/>
          </w:tcPr>
          <w:p w14:paraId="760BF950" w14:textId="77777777" w:rsidR="003C250B" w:rsidRDefault="003C250B" w:rsidP="003C250B">
            <w:pPr>
              <w:pStyle w:val="Tabelazwyky"/>
            </w:pPr>
            <w:r>
              <w:t>string</w:t>
            </w:r>
          </w:p>
          <w:p w14:paraId="3CEE7D02" w14:textId="4468714A" w:rsidR="001D6850" w:rsidRPr="00E15D79" w:rsidRDefault="003C250B" w:rsidP="003C250B">
            <w:pPr>
              <w:pStyle w:val="Tabelazwyky"/>
            </w:pPr>
            <w:r>
              <w:t>Patrz reguła R1.</w:t>
            </w:r>
          </w:p>
        </w:tc>
        <w:tc>
          <w:tcPr>
            <w:tcW w:w="1294" w:type="dxa"/>
          </w:tcPr>
          <w:p w14:paraId="243E8544" w14:textId="77777777" w:rsidR="001D6850" w:rsidRPr="00E15D79" w:rsidRDefault="001D6850" w:rsidP="0098658F">
            <w:pPr>
              <w:pStyle w:val="Tabelazwyky"/>
            </w:pPr>
            <w:r w:rsidRPr="00E15D79">
              <w:t>1..1</w:t>
            </w:r>
          </w:p>
        </w:tc>
      </w:tr>
      <w:tr w:rsidR="001D6850" w:rsidRPr="00E15D79" w14:paraId="5469F24C" w14:textId="77777777" w:rsidTr="00571F21">
        <w:trPr>
          <w:trHeight w:val="213"/>
        </w:trPr>
        <w:tc>
          <w:tcPr>
            <w:tcW w:w="2235" w:type="dxa"/>
          </w:tcPr>
          <w:p w14:paraId="324D02D2" w14:textId="77777777" w:rsidR="001D6850" w:rsidRPr="00E15D79" w:rsidRDefault="001D6850" w:rsidP="0098658F">
            <w:pPr>
              <w:pStyle w:val="Tabelazwyky"/>
            </w:pPr>
            <w:bookmarkStart w:id="74" w:name="period"/>
            <w:r w:rsidRPr="00E15D79">
              <w:t>period</w:t>
            </w:r>
            <w:bookmarkEnd w:id="74"/>
          </w:p>
        </w:tc>
        <w:tc>
          <w:tcPr>
            <w:tcW w:w="3543" w:type="dxa"/>
          </w:tcPr>
          <w:p w14:paraId="4F72089B" w14:textId="77777777" w:rsidR="001D6850" w:rsidRPr="00E15D79" w:rsidRDefault="001D6850" w:rsidP="0098658F">
            <w:pPr>
              <w:pStyle w:val="Tabelazwyky"/>
            </w:pPr>
            <w:r w:rsidRPr="00E15D79">
              <w:t>Data w formacie rok i miesiąc (RRRR-MM) ,gdzie RRRR - oznacza rok, MM- oznacza miesiąc. (poz. 4 i 5)</w:t>
            </w:r>
          </w:p>
        </w:tc>
        <w:tc>
          <w:tcPr>
            <w:tcW w:w="2250" w:type="dxa"/>
          </w:tcPr>
          <w:p w14:paraId="550BED1E" w14:textId="77777777" w:rsidR="003C250B" w:rsidRDefault="003C250B" w:rsidP="003C250B">
            <w:pPr>
              <w:pStyle w:val="Tabelazwyky"/>
            </w:pPr>
            <w:proofErr w:type="spellStart"/>
            <w:r>
              <w:t>ZPeriod</w:t>
            </w:r>
            <w:proofErr w:type="spellEnd"/>
          </w:p>
          <w:p w14:paraId="5C05FEEC" w14:textId="45948718" w:rsidR="001D6850" w:rsidRPr="00E15D79" w:rsidRDefault="003C250B" w:rsidP="003C250B">
            <w:pPr>
              <w:pStyle w:val="Tabelazwyky"/>
            </w:pPr>
            <w:r>
              <w:t>Patrz reguły R2, R3, R8.</w:t>
            </w:r>
          </w:p>
        </w:tc>
        <w:tc>
          <w:tcPr>
            <w:tcW w:w="1294" w:type="dxa"/>
          </w:tcPr>
          <w:p w14:paraId="6D1186B6" w14:textId="77777777" w:rsidR="001D6850" w:rsidRPr="00E15D79" w:rsidRDefault="0081327C" w:rsidP="0098658F">
            <w:pPr>
              <w:pStyle w:val="Tabelazwyky"/>
            </w:pPr>
            <w:r w:rsidRPr="00E15D79">
              <w:t>1</w:t>
            </w:r>
            <w:r w:rsidR="001D6850" w:rsidRPr="00E15D79">
              <w:t>..1</w:t>
            </w:r>
          </w:p>
        </w:tc>
      </w:tr>
      <w:tr w:rsidR="001D6850" w:rsidRPr="00E15D79" w14:paraId="4854E544" w14:textId="77777777" w:rsidTr="00571F21">
        <w:trPr>
          <w:trHeight w:val="213"/>
        </w:trPr>
        <w:tc>
          <w:tcPr>
            <w:tcW w:w="2235" w:type="dxa"/>
          </w:tcPr>
          <w:p w14:paraId="7F8122F3" w14:textId="77777777" w:rsidR="001D6850" w:rsidRPr="00E15D79" w:rsidRDefault="001D6850" w:rsidP="0098658F">
            <w:pPr>
              <w:pStyle w:val="Tabelazwyky"/>
            </w:pPr>
            <w:proofErr w:type="spellStart"/>
            <w:r w:rsidRPr="00E15D79">
              <w:t>taxOffice</w:t>
            </w:r>
            <w:proofErr w:type="spellEnd"/>
          </w:p>
        </w:tc>
        <w:tc>
          <w:tcPr>
            <w:tcW w:w="3543" w:type="dxa"/>
          </w:tcPr>
          <w:p w14:paraId="1826C036" w14:textId="77777777" w:rsidR="001D6850" w:rsidRPr="00E15D79" w:rsidRDefault="001D6850" w:rsidP="0098658F">
            <w:pPr>
              <w:pStyle w:val="Tabelazwyky"/>
            </w:pPr>
            <w:r w:rsidRPr="00E15D79">
              <w:t>Urząd skarbowy lub Urząd celno-skarbowy/Delegatura urzędu celno-skarbowego (Jednostka do której</w:t>
            </w:r>
            <w:r w:rsidR="00F24CA4" w:rsidRPr="00E15D79">
              <w:t xml:space="preserve"> </w:t>
            </w:r>
            <w:r w:rsidRPr="00E15D79">
              <w:t xml:space="preserve">adresowana jest deklaracja poz. 6) </w:t>
            </w:r>
          </w:p>
          <w:p w14:paraId="21A89BE1" w14:textId="77777777" w:rsidR="001D6850" w:rsidRPr="00E15D79" w:rsidRDefault="001D6850" w:rsidP="0098658F">
            <w:pPr>
              <w:pStyle w:val="Tabelazwyky"/>
            </w:pPr>
            <w:r w:rsidRPr="00E15D79">
              <w:t>Zgodny ze słownikiem 3090, dostępnym pod adresem:</w:t>
            </w:r>
          </w:p>
          <w:p w14:paraId="5C70CC6C" w14:textId="77777777" w:rsidR="001D6850" w:rsidRPr="00E15D79" w:rsidRDefault="001D6850" w:rsidP="0098658F">
            <w:pPr>
              <w:pStyle w:val="Tabelazwyky"/>
            </w:pPr>
            <w:r w:rsidRPr="00E15D79">
              <w:t>https://puesc.gov.pl/seap_pdr_extimpl/slowniki/3090</w:t>
            </w:r>
          </w:p>
        </w:tc>
        <w:tc>
          <w:tcPr>
            <w:tcW w:w="2250" w:type="dxa"/>
          </w:tcPr>
          <w:p w14:paraId="6E5F2239" w14:textId="77777777" w:rsidR="001D6850" w:rsidRPr="00E15D79" w:rsidRDefault="001D6850" w:rsidP="0098658F">
            <w:pPr>
              <w:pStyle w:val="Tabelazwyky"/>
            </w:pPr>
            <w:proofErr w:type="spellStart"/>
            <w:r w:rsidRPr="00E15D79">
              <w:t>ZTaxOffice</w:t>
            </w:r>
            <w:proofErr w:type="spellEnd"/>
          </w:p>
          <w:p w14:paraId="52B0E07D" w14:textId="77777777" w:rsidR="001D6850" w:rsidRPr="00E15D79" w:rsidRDefault="001D6850" w:rsidP="0098658F">
            <w:pPr>
              <w:pStyle w:val="Tabelazwyky"/>
            </w:pPr>
            <w:r w:rsidRPr="00E15D79">
              <w:t>Patrz reguła R</w:t>
            </w:r>
            <w:r w:rsidR="00C90E9F" w:rsidRPr="00E15D79">
              <w:t>9</w:t>
            </w:r>
          </w:p>
        </w:tc>
        <w:tc>
          <w:tcPr>
            <w:tcW w:w="1294" w:type="dxa"/>
          </w:tcPr>
          <w:p w14:paraId="66A0F7F2" w14:textId="77777777" w:rsidR="001D6850" w:rsidRPr="00E15D79" w:rsidRDefault="001D6850" w:rsidP="0098658F">
            <w:pPr>
              <w:pStyle w:val="Tabelazwyky"/>
            </w:pPr>
            <w:r w:rsidRPr="00E15D79">
              <w:t>1..1</w:t>
            </w:r>
          </w:p>
        </w:tc>
      </w:tr>
      <w:tr w:rsidR="001D6850" w:rsidRPr="00E15D79" w14:paraId="5F075CE3" w14:textId="77777777" w:rsidTr="00571F21">
        <w:trPr>
          <w:trHeight w:val="213"/>
        </w:trPr>
        <w:tc>
          <w:tcPr>
            <w:tcW w:w="2235" w:type="dxa"/>
          </w:tcPr>
          <w:p w14:paraId="7BEC402F" w14:textId="77777777" w:rsidR="001D6850" w:rsidRPr="00E15D79" w:rsidRDefault="001D6850" w:rsidP="0098658F">
            <w:pPr>
              <w:pStyle w:val="Tabelazwyky"/>
            </w:pPr>
            <w:proofErr w:type="spellStart"/>
            <w:r w:rsidRPr="00E15D79">
              <w:t>submissionAim</w:t>
            </w:r>
            <w:proofErr w:type="spellEnd"/>
          </w:p>
        </w:tc>
        <w:tc>
          <w:tcPr>
            <w:tcW w:w="3543" w:type="dxa"/>
          </w:tcPr>
          <w:p w14:paraId="31674D27" w14:textId="77777777" w:rsidR="001D6850" w:rsidRPr="00E15D79" w:rsidRDefault="001D6850" w:rsidP="0098658F">
            <w:pPr>
              <w:pStyle w:val="Tabelazwyky"/>
            </w:pPr>
            <w:r w:rsidRPr="00E15D79">
              <w:t xml:space="preserve">Cel złożenia formularza (Informacja czy dokument jest deklaracją czy korektą. </w:t>
            </w:r>
            <w:proofErr w:type="spellStart"/>
            <w:r w:rsidRPr="00E15D79">
              <w:t>Poz</w:t>
            </w:r>
            <w:proofErr w:type="spellEnd"/>
            <w:r w:rsidRPr="00E15D79">
              <w:t xml:space="preserve"> 7)</w:t>
            </w:r>
          </w:p>
        </w:tc>
        <w:tc>
          <w:tcPr>
            <w:tcW w:w="2250" w:type="dxa"/>
          </w:tcPr>
          <w:p w14:paraId="6307913B" w14:textId="77777777" w:rsidR="001D6850" w:rsidRPr="00E15D79" w:rsidRDefault="001D6850" w:rsidP="0098658F">
            <w:pPr>
              <w:pStyle w:val="Tabelazwyky"/>
            </w:pPr>
            <w:proofErr w:type="spellStart"/>
            <w:r w:rsidRPr="00E15D79">
              <w:t>ZSubmissionAim</w:t>
            </w:r>
            <w:proofErr w:type="spellEnd"/>
          </w:p>
          <w:p w14:paraId="345B69E3" w14:textId="77777777" w:rsidR="001D6850" w:rsidRPr="00E15D79" w:rsidRDefault="001D6850" w:rsidP="0098658F">
            <w:pPr>
              <w:pStyle w:val="Tabelazwyky"/>
            </w:pPr>
            <w:r w:rsidRPr="00E15D79">
              <w:t>Patrz reguła R</w:t>
            </w:r>
            <w:r w:rsidR="00C90E9F" w:rsidRPr="00E15D79">
              <w:t>7</w:t>
            </w:r>
          </w:p>
        </w:tc>
        <w:tc>
          <w:tcPr>
            <w:tcW w:w="1294" w:type="dxa"/>
          </w:tcPr>
          <w:p w14:paraId="31FA010F" w14:textId="77777777" w:rsidR="001D6850" w:rsidRPr="00E15D79" w:rsidRDefault="001D6850" w:rsidP="0098658F">
            <w:pPr>
              <w:pStyle w:val="Tabelazwyky"/>
            </w:pPr>
            <w:r w:rsidRPr="00E15D79">
              <w:t>1..1</w:t>
            </w:r>
          </w:p>
        </w:tc>
      </w:tr>
      <w:tr w:rsidR="001D6850" w:rsidRPr="00E15D79" w14:paraId="73A1411C" w14:textId="77777777" w:rsidTr="00571F21">
        <w:trPr>
          <w:trHeight w:val="213"/>
        </w:trPr>
        <w:tc>
          <w:tcPr>
            <w:tcW w:w="2235" w:type="dxa"/>
          </w:tcPr>
          <w:p w14:paraId="38835266" w14:textId="77777777" w:rsidR="001D6850" w:rsidRPr="00E15D79" w:rsidRDefault="001D6850" w:rsidP="0098658F">
            <w:pPr>
              <w:pStyle w:val="Tabelazwyky"/>
            </w:pPr>
            <w:proofErr w:type="spellStart"/>
            <w:r w:rsidRPr="00E15D79">
              <w:t>orgDocNo</w:t>
            </w:r>
            <w:proofErr w:type="spellEnd"/>
          </w:p>
        </w:tc>
        <w:tc>
          <w:tcPr>
            <w:tcW w:w="3543" w:type="dxa"/>
          </w:tcPr>
          <w:p w14:paraId="20FCD60B" w14:textId="77777777" w:rsidR="001D6850" w:rsidRPr="00E15D79" w:rsidRDefault="001D6850" w:rsidP="0098658F">
            <w:pPr>
              <w:pStyle w:val="Tabelazwyky"/>
            </w:pPr>
            <w:r w:rsidRPr="00E15D79">
              <w:t>Numer dokumentu pierwotnego, którego dotyczy korekta.</w:t>
            </w:r>
          </w:p>
        </w:tc>
        <w:tc>
          <w:tcPr>
            <w:tcW w:w="2250" w:type="dxa"/>
          </w:tcPr>
          <w:p w14:paraId="1EAC264F" w14:textId="77777777" w:rsidR="001D6850" w:rsidRPr="00E15D79" w:rsidRDefault="001D6850" w:rsidP="0098658F">
            <w:pPr>
              <w:pStyle w:val="Tabelazwyky"/>
            </w:pPr>
            <w:proofErr w:type="spellStart"/>
            <w:r w:rsidRPr="00E15D79">
              <w:t>ZDocNo</w:t>
            </w:r>
            <w:proofErr w:type="spellEnd"/>
          </w:p>
          <w:p w14:paraId="4D467506" w14:textId="77777777" w:rsidR="001D6850" w:rsidRPr="00E15D79" w:rsidRDefault="001D6850" w:rsidP="0098658F">
            <w:pPr>
              <w:pStyle w:val="Tabelazwyky"/>
            </w:pPr>
            <w:r w:rsidRPr="00E15D79">
              <w:t>Patrz reguła R</w:t>
            </w:r>
            <w:r w:rsidR="00C90E9F" w:rsidRPr="00E15D79">
              <w:t>7</w:t>
            </w:r>
          </w:p>
        </w:tc>
        <w:tc>
          <w:tcPr>
            <w:tcW w:w="1294" w:type="dxa"/>
          </w:tcPr>
          <w:p w14:paraId="2304363B" w14:textId="77777777" w:rsidR="001D6850" w:rsidRPr="00E15D79" w:rsidRDefault="001D6850" w:rsidP="0098658F">
            <w:pPr>
              <w:pStyle w:val="Tabelazwyky"/>
            </w:pPr>
            <w:r w:rsidRPr="00E15D79">
              <w:t>0..1</w:t>
            </w:r>
          </w:p>
        </w:tc>
      </w:tr>
      <w:tr w:rsidR="001D6850" w:rsidRPr="00E15D79" w14:paraId="26A9A043" w14:textId="77777777" w:rsidTr="00571F21">
        <w:trPr>
          <w:trHeight w:val="213"/>
        </w:trPr>
        <w:tc>
          <w:tcPr>
            <w:tcW w:w="2235" w:type="dxa"/>
          </w:tcPr>
          <w:p w14:paraId="0C4BBA8C" w14:textId="77777777" w:rsidR="001D6850" w:rsidRPr="00E15D79" w:rsidRDefault="001D6850" w:rsidP="0098658F">
            <w:pPr>
              <w:pStyle w:val="Tabelazwyky"/>
            </w:pPr>
            <w:proofErr w:type="spellStart"/>
            <w:r w:rsidRPr="00E15D79">
              <w:t>justification</w:t>
            </w:r>
            <w:proofErr w:type="spellEnd"/>
          </w:p>
        </w:tc>
        <w:tc>
          <w:tcPr>
            <w:tcW w:w="3543" w:type="dxa"/>
          </w:tcPr>
          <w:p w14:paraId="50404B93" w14:textId="77777777" w:rsidR="001D6850" w:rsidRPr="00E15D79" w:rsidRDefault="001D6850" w:rsidP="0098658F">
            <w:pPr>
              <w:pStyle w:val="Tabelazwyky"/>
            </w:pPr>
            <w:r w:rsidRPr="00E15D79">
              <w:t>Pole tekstowe pozwalające na wprowadzenie informacji uzasadniającej korektę.</w:t>
            </w:r>
          </w:p>
        </w:tc>
        <w:tc>
          <w:tcPr>
            <w:tcW w:w="2250" w:type="dxa"/>
          </w:tcPr>
          <w:p w14:paraId="4DA02184" w14:textId="77777777" w:rsidR="001D6850" w:rsidRPr="00E15D79" w:rsidRDefault="001D6850" w:rsidP="0098658F">
            <w:pPr>
              <w:pStyle w:val="Tabelazwyky"/>
            </w:pPr>
            <w:r w:rsidRPr="00E15D79">
              <w:t>string(256)</w:t>
            </w:r>
          </w:p>
          <w:p w14:paraId="13329A00" w14:textId="77777777" w:rsidR="001D6850" w:rsidRPr="00E15D79" w:rsidRDefault="001D6850" w:rsidP="0098658F">
            <w:pPr>
              <w:pStyle w:val="Tabelazwyky"/>
            </w:pPr>
            <w:r w:rsidRPr="00E15D79">
              <w:t>Patrz reguła R</w:t>
            </w:r>
            <w:r w:rsidR="00C90E9F" w:rsidRPr="00E15D79">
              <w:t>7</w:t>
            </w:r>
          </w:p>
        </w:tc>
        <w:tc>
          <w:tcPr>
            <w:tcW w:w="1294" w:type="dxa"/>
          </w:tcPr>
          <w:p w14:paraId="174AABB3" w14:textId="77777777" w:rsidR="001D6850" w:rsidRPr="00E15D79" w:rsidRDefault="001D6850" w:rsidP="0098658F">
            <w:pPr>
              <w:pStyle w:val="Tabelazwyky"/>
            </w:pPr>
            <w:r w:rsidRPr="00E15D79">
              <w:t>0..1</w:t>
            </w:r>
          </w:p>
        </w:tc>
      </w:tr>
      <w:tr w:rsidR="001D6850" w:rsidRPr="00E15D79" w14:paraId="30AC9DFB" w14:textId="77777777" w:rsidTr="00571F21">
        <w:trPr>
          <w:trHeight w:val="213"/>
        </w:trPr>
        <w:tc>
          <w:tcPr>
            <w:tcW w:w="2235" w:type="dxa"/>
          </w:tcPr>
          <w:p w14:paraId="5475E096" w14:textId="77777777" w:rsidR="001D6850" w:rsidRPr="00E15D79" w:rsidRDefault="001D6850" w:rsidP="0098658F">
            <w:pPr>
              <w:pStyle w:val="Tabelazwyky"/>
            </w:pPr>
            <w:proofErr w:type="spellStart"/>
            <w:r w:rsidRPr="00E15D79">
              <w:t>selfRef</w:t>
            </w:r>
            <w:proofErr w:type="spellEnd"/>
          </w:p>
        </w:tc>
        <w:tc>
          <w:tcPr>
            <w:tcW w:w="3543" w:type="dxa"/>
          </w:tcPr>
          <w:p w14:paraId="4935C7D0" w14:textId="77777777" w:rsidR="001D6850" w:rsidRPr="00E15D79" w:rsidRDefault="001D6850" w:rsidP="0098658F">
            <w:pPr>
              <w:pStyle w:val="Tabelazwyky"/>
            </w:pPr>
            <w:r w:rsidRPr="00E15D79">
              <w:t>Numer własny komunikatu</w:t>
            </w:r>
          </w:p>
        </w:tc>
        <w:tc>
          <w:tcPr>
            <w:tcW w:w="2250" w:type="dxa"/>
          </w:tcPr>
          <w:p w14:paraId="2F3F50ED" w14:textId="77777777" w:rsidR="001D6850" w:rsidRPr="00E15D79" w:rsidRDefault="001D6850" w:rsidP="0098658F">
            <w:pPr>
              <w:pStyle w:val="Tabelazwyky"/>
            </w:pPr>
            <w:proofErr w:type="spellStart"/>
            <w:r w:rsidRPr="00E15D79">
              <w:t>ZSelfRef</w:t>
            </w:r>
            <w:proofErr w:type="spellEnd"/>
          </w:p>
        </w:tc>
        <w:tc>
          <w:tcPr>
            <w:tcW w:w="1294" w:type="dxa"/>
          </w:tcPr>
          <w:p w14:paraId="2B107030" w14:textId="77777777" w:rsidR="001D6850" w:rsidRPr="00E15D79" w:rsidRDefault="001D6850" w:rsidP="0098658F">
            <w:pPr>
              <w:pStyle w:val="Tabelazwyky"/>
            </w:pPr>
            <w:r w:rsidRPr="00E15D79">
              <w:t>0..1</w:t>
            </w:r>
          </w:p>
        </w:tc>
      </w:tr>
    </w:tbl>
    <w:p w14:paraId="6A35B824" w14:textId="77777777" w:rsidR="0098658F" w:rsidRDefault="0098658F">
      <w:pPr>
        <w:rPr>
          <w:bCs/>
          <w:sz w:val="22"/>
          <w:szCs w:val="20"/>
        </w:rPr>
      </w:pPr>
      <w:r>
        <w:br w:type="page"/>
      </w:r>
    </w:p>
    <w:p w14:paraId="1C48CC65" w14:textId="2B306FE1" w:rsidR="00E15D79" w:rsidRPr="00E15D79" w:rsidRDefault="00E15D79" w:rsidP="0098658F">
      <w:pPr>
        <w:pStyle w:val="Legenda"/>
      </w:pPr>
      <w:bookmarkStart w:id="75" w:name="_Toc183677448"/>
      <w:r w:rsidRPr="00E15D79">
        <w:lastRenderedPageBreak/>
        <w:t xml:space="preserve">Rysunek </w:t>
      </w:r>
      <w:fldSimple w:instr=" SEQ Rysunek \* ARABIC ">
        <w:r w:rsidR="00F77A1F">
          <w:rPr>
            <w:noProof/>
          </w:rPr>
          <w:t>2</w:t>
        </w:r>
      </w:fldSimple>
      <w:r w:rsidRPr="00E15D79">
        <w:t xml:space="preserve">. Struktura nagłówka deklaracji (element </w:t>
      </w:r>
      <w:proofErr w:type="spellStart"/>
      <w:r w:rsidRPr="00E15D79">
        <w:t>Header</w:t>
      </w:r>
      <w:proofErr w:type="spellEnd"/>
      <w:r w:rsidRPr="00E15D79">
        <w:t>)</w:t>
      </w:r>
      <w:bookmarkEnd w:id="75"/>
    </w:p>
    <w:p w14:paraId="69357707" w14:textId="5C40A2F0" w:rsidR="00B57F95" w:rsidRPr="00E15D79" w:rsidRDefault="001F69B2" w:rsidP="0098658F">
      <w:pPr>
        <w:rPr>
          <w:rFonts w:cs="Open Sans"/>
          <w:sz w:val="18"/>
          <w:szCs w:val="18"/>
        </w:rPr>
      </w:pPr>
      <w:r w:rsidRPr="00E15D79">
        <w:rPr>
          <w:rFonts w:cs="Open Sans"/>
          <w:noProof/>
          <w:sz w:val="18"/>
          <w:szCs w:val="18"/>
        </w:rPr>
        <w:drawing>
          <wp:inline distT="0" distB="0" distL="0" distR="0" wp14:anchorId="3255B065" wp14:editId="7CF9D446">
            <wp:extent cx="4305300" cy="4496343"/>
            <wp:effectExtent l="19050" t="19050" r="19050" b="19050"/>
            <wp:docPr id="3" name="Obraz 3" descr="Rysunek przedstawia strukturę nagłówka deklaracji OPAL. Zawiera grupę atrybutów będących nagłówkiem komunikatu. Ponadto elementy stanowiące strukturę danych deklaracji OPAL:&#10;TraderType -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nagłówka deklaracji OPAL. Zawiera grupę atrybutów będących nagłówkiem komunikatu. Ponadto elementy stanowiące strukturę danych deklaracji OPAL:&#10;TraderType - dane podatnik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2374" cy="4503731"/>
                    </a:xfrm>
                    <a:prstGeom prst="rect">
                      <a:avLst/>
                    </a:prstGeom>
                    <a:noFill/>
                    <a:ln w="6350" cmpd="sng">
                      <a:solidFill>
                        <a:schemeClr val="tx1"/>
                      </a:solidFill>
                      <a:miter lim="800000"/>
                      <a:headEnd/>
                      <a:tailEnd/>
                    </a:ln>
                    <a:effectLst/>
                  </pic:spPr>
                </pic:pic>
              </a:graphicData>
            </a:graphic>
          </wp:inline>
        </w:drawing>
      </w:r>
    </w:p>
    <w:p w14:paraId="1D4A5A32" w14:textId="1E78076F" w:rsidR="00F42AFB" w:rsidRPr="00E15D79" w:rsidRDefault="00F42AFB" w:rsidP="0098658F">
      <w:pPr>
        <w:pStyle w:val="Legenda"/>
      </w:pPr>
      <w:bookmarkStart w:id="76" w:name="_Toc87134560"/>
      <w:bookmarkStart w:id="77" w:name="_Toc87137293"/>
      <w:bookmarkStart w:id="78" w:name="_Toc183677440"/>
      <w:r w:rsidRPr="00E15D79">
        <w:t xml:space="preserve">Tabela </w:t>
      </w:r>
      <w:fldSimple w:instr=" SEQ Tabela \* ARABIC ">
        <w:r w:rsidR="00F77A1F">
          <w:rPr>
            <w:noProof/>
          </w:rPr>
          <w:t>11</w:t>
        </w:r>
      </w:fldSimple>
      <w:r w:rsidRPr="00E15D79">
        <w:t>. Struktura &lt;</w:t>
      </w:r>
      <w:proofErr w:type="spellStart"/>
      <w:r w:rsidRPr="00E15D79">
        <w:t>AplicationType</w:t>
      </w:r>
      <w:proofErr w:type="spellEnd"/>
      <w:r w:rsidRPr="00E15D79">
        <w:t>&gt;, sekcja Zgłoszenie celne</w:t>
      </w:r>
      <w:bookmarkEnd w:id="76"/>
      <w:bookmarkEnd w:id="77"/>
      <w:r w:rsidRPr="00E15D79">
        <w:t>.</w:t>
      </w:r>
      <w:bookmarkEnd w:id="78"/>
    </w:p>
    <w:tbl>
      <w:tblPr>
        <w:tblStyle w:val="Tabela-Siatka"/>
        <w:tblW w:w="0" w:type="auto"/>
        <w:tblLook w:val="01E0" w:firstRow="1" w:lastRow="1" w:firstColumn="1" w:lastColumn="1" w:noHBand="0" w:noVBand="0"/>
      </w:tblPr>
      <w:tblGrid>
        <w:gridCol w:w="2227"/>
        <w:gridCol w:w="3571"/>
        <w:gridCol w:w="2060"/>
        <w:gridCol w:w="1196"/>
      </w:tblGrid>
      <w:tr w:rsidR="006A1F06" w:rsidRPr="00E15D79" w14:paraId="639C65EC" w14:textId="77777777" w:rsidTr="0098658F">
        <w:trPr>
          <w:trHeight w:val="213"/>
          <w:tblHeader/>
        </w:trPr>
        <w:tc>
          <w:tcPr>
            <w:tcW w:w="2227" w:type="dxa"/>
            <w:shd w:val="clear" w:color="auto" w:fill="D9D9D9" w:themeFill="background1" w:themeFillShade="D9"/>
          </w:tcPr>
          <w:p w14:paraId="280C85DD" w14:textId="77777777" w:rsidR="006A1F06" w:rsidRPr="00E15D79" w:rsidRDefault="006A1F06" w:rsidP="0098658F">
            <w:pPr>
              <w:pStyle w:val="Z2PodpisRysunkuTabeli"/>
              <w:rPr>
                <w:rFonts w:eastAsia="Arial Narrow"/>
                <w:color w:val="000000"/>
              </w:rPr>
            </w:pPr>
            <w:r w:rsidRPr="00E15D79">
              <w:rPr>
                <w:rFonts w:eastAsia="Arial Narrow"/>
                <w:color w:val="000000"/>
              </w:rPr>
              <w:t xml:space="preserve">Nazwa </w:t>
            </w:r>
          </w:p>
        </w:tc>
        <w:tc>
          <w:tcPr>
            <w:tcW w:w="3571" w:type="dxa"/>
            <w:shd w:val="clear" w:color="auto" w:fill="D9D9D9" w:themeFill="background1" w:themeFillShade="D9"/>
          </w:tcPr>
          <w:p w14:paraId="0378362C" w14:textId="77777777" w:rsidR="006A1F06" w:rsidRPr="00E15D79" w:rsidRDefault="006A1F06" w:rsidP="0098658F">
            <w:pPr>
              <w:pStyle w:val="Z2PodpisRysunkuTabeli"/>
              <w:rPr>
                <w:rFonts w:eastAsia="Arial Narrow"/>
                <w:color w:val="000000"/>
              </w:rPr>
            </w:pPr>
            <w:r w:rsidRPr="00E15D79">
              <w:rPr>
                <w:rFonts w:eastAsia="Arial Narrow"/>
                <w:color w:val="000000"/>
              </w:rPr>
              <w:t>Opis</w:t>
            </w:r>
          </w:p>
        </w:tc>
        <w:tc>
          <w:tcPr>
            <w:tcW w:w="2060" w:type="dxa"/>
            <w:shd w:val="clear" w:color="auto" w:fill="D9D9D9" w:themeFill="background1" w:themeFillShade="D9"/>
          </w:tcPr>
          <w:p w14:paraId="35C2E304" w14:textId="77777777" w:rsidR="006A1F06" w:rsidRPr="00E15D79" w:rsidRDefault="006A1F06"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108BF0AA" w14:textId="77777777" w:rsidR="006A1F06" w:rsidRPr="00E15D79" w:rsidRDefault="006A1F06" w:rsidP="0098658F">
            <w:pPr>
              <w:pStyle w:val="Z2PodpisRysunkuTabeli"/>
              <w:rPr>
                <w:rFonts w:eastAsia="Arial Narrow"/>
                <w:color w:val="000000"/>
              </w:rPr>
            </w:pPr>
            <w:r w:rsidRPr="00E15D79">
              <w:rPr>
                <w:rFonts w:eastAsia="Arial Narrow"/>
                <w:color w:val="000000"/>
              </w:rPr>
              <w:t>Liczebność</w:t>
            </w:r>
          </w:p>
        </w:tc>
      </w:tr>
      <w:tr w:rsidR="006A1F06" w:rsidRPr="00E15D79" w14:paraId="56271EFF" w14:textId="77777777" w:rsidTr="00571F21">
        <w:trPr>
          <w:trHeight w:val="213"/>
        </w:trPr>
        <w:tc>
          <w:tcPr>
            <w:tcW w:w="2227" w:type="dxa"/>
          </w:tcPr>
          <w:p w14:paraId="01FF0979" w14:textId="77777777" w:rsidR="006A1F06" w:rsidRPr="00E15D79" w:rsidRDefault="006A1F06" w:rsidP="0098658F">
            <w:pPr>
              <w:pStyle w:val="Tabelazwyky"/>
            </w:pPr>
            <w:proofErr w:type="spellStart"/>
            <w:r w:rsidRPr="00E15D79">
              <w:t>nrSAD</w:t>
            </w:r>
            <w:proofErr w:type="spellEnd"/>
          </w:p>
        </w:tc>
        <w:tc>
          <w:tcPr>
            <w:tcW w:w="3571" w:type="dxa"/>
          </w:tcPr>
          <w:p w14:paraId="301B084D" w14:textId="77777777" w:rsidR="006A1F06" w:rsidRPr="00E15D79" w:rsidRDefault="006A1F06" w:rsidP="0098658F">
            <w:pPr>
              <w:pStyle w:val="Tabelazwyky"/>
            </w:pPr>
            <w:r w:rsidRPr="00E15D79">
              <w:t>Numer dokumentu zgłoszenia celnego.</w:t>
            </w:r>
          </w:p>
        </w:tc>
        <w:tc>
          <w:tcPr>
            <w:tcW w:w="2060" w:type="dxa"/>
          </w:tcPr>
          <w:p w14:paraId="181A454C" w14:textId="77777777" w:rsidR="006A1F06" w:rsidRPr="00E15D79" w:rsidRDefault="006A1F06" w:rsidP="0098658F">
            <w:pPr>
              <w:pStyle w:val="Tabelazwyky"/>
            </w:pPr>
            <w:r w:rsidRPr="00E15D79">
              <w:t>string(30)</w:t>
            </w:r>
          </w:p>
        </w:tc>
        <w:tc>
          <w:tcPr>
            <w:tcW w:w="1196" w:type="dxa"/>
          </w:tcPr>
          <w:p w14:paraId="42E13E7D" w14:textId="77777777" w:rsidR="006A1F06" w:rsidRPr="00E15D79" w:rsidRDefault="006A1F06" w:rsidP="0098658F">
            <w:pPr>
              <w:pStyle w:val="Tabelazwyky"/>
            </w:pPr>
            <w:r w:rsidRPr="00E15D79">
              <w:t>1..1</w:t>
            </w:r>
          </w:p>
        </w:tc>
      </w:tr>
      <w:tr w:rsidR="006A1F06" w:rsidRPr="00E15D79" w14:paraId="41120051" w14:textId="77777777" w:rsidTr="00571F21">
        <w:trPr>
          <w:trHeight w:val="213"/>
        </w:trPr>
        <w:tc>
          <w:tcPr>
            <w:tcW w:w="2227" w:type="dxa"/>
          </w:tcPr>
          <w:p w14:paraId="35DCF175" w14:textId="77777777" w:rsidR="006A1F06" w:rsidRPr="00E15D79" w:rsidRDefault="006A1F06" w:rsidP="0098658F">
            <w:pPr>
              <w:pStyle w:val="Tabelazwyky"/>
            </w:pPr>
            <w:proofErr w:type="spellStart"/>
            <w:r w:rsidRPr="00E15D79">
              <w:t>dateApplication</w:t>
            </w:r>
            <w:proofErr w:type="spellEnd"/>
          </w:p>
        </w:tc>
        <w:tc>
          <w:tcPr>
            <w:tcW w:w="3571" w:type="dxa"/>
          </w:tcPr>
          <w:p w14:paraId="7827E0A7" w14:textId="77777777" w:rsidR="006A1F06" w:rsidRPr="00E15D79" w:rsidRDefault="006A1F06" w:rsidP="0098658F">
            <w:pPr>
              <w:pStyle w:val="Tabelazwyky"/>
            </w:pPr>
            <w:r w:rsidRPr="00E15D79">
              <w:t>Data zgłoszenia celnego.</w:t>
            </w:r>
          </w:p>
        </w:tc>
        <w:tc>
          <w:tcPr>
            <w:tcW w:w="2060" w:type="dxa"/>
          </w:tcPr>
          <w:p w14:paraId="2CE26DFD" w14:textId="77777777" w:rsidR="006A1F06" w:rsidRPr="00E15D79" w:rsidRDefault="006A1F06" w:rsidP="0098658F">
            <w:pPr>
              <w:pStyle w:val="Tabelazwyky"/>
            </w:pPr>
            <w:proofErr w:type="spellStart"/>
            <w:r w:rsidRPr="00E15D79">
              <w:t>date</w:t>
            </w:r>
            <w:proofErr w:type="spellEnd"/>
          </w:p>
        </w:tc>
        <w:tc>
          <w:tcPr>
            <w:tcW w:w="1196" w:type="dxa"/>
          </w:tcPr>
          <w:p w14:paraId="05A25E8D" w14:textId="77777777" w:rsidR="006A1F06" w:rsidRPr="00E15D79" w:rsidRDefault="006A1F06" w:rsidP="0098658F">
            <w:pPr>
              <w:pStyle w:val="Tabelazwyky"/>
            </w:pPr>
            <w:r w:rsidRPr="00E15D79">
              <w:t>1..1</w:t>
            </w:r>
          </w:p>
        </w:tc>
      </w:tr>
      <w:tr w:rsidR="006A1F06" w:rsidRPr="00E15D79" w14:paraId="5DBC1AB3" w14:textId="77777777" w:rsidTr="00571F21">
        <w:trPr>
          <w:trHeight w:val="213"/>
        </w:trPr>
        <w:tc>
          <w:tcPr>
            <w:tcW w:w="2227" w:type="dxa"/>
          </w:tcPr>
          <w:p w14:paraId="6AA30CFF" w14:textId="77777777" w:rsidR="006A1F06" w:rsidRPr="00E15D79" w:rsidRDefault="006A1F06" w:rsidP="0098658F">
            <w:pPr>
              <w:pStyle w:val="Tabelazwyky"/>
            </w:pPr>
            <w:proofErr w:type="spellStart"/>
            <w:r w:rsidRPr="00E15D79">
              <w:t>Positions</w:t>
            </w:r>
            <w:proofErr w:type="spellEnd"/>
          </w:p>
        </w:tc>
        <w:tc>
          <w:tcPr>
            <w:tcW w:w="3571" w:type="dxa"/>
          </w:tcPr>
          <w:p w14:paraId="0C369038" w14:textId="77777777" w:rsidR="006A1F06" w:rsidRPr="00E15D79" w:rsidRDefault="006A1F06" w:rsidP="0098658F">
            <w:pPr>
              <w:pStyle w:val="Tabelazwyky"/>
            </w:pPr>
            <w:r w:rsidRPr="00E15D79">
              <w:t>Pozycje</w:t>
            </w:r>
          </w:p>
        </w:tc>
        <w:tc>
          <w:tcPr>
            <w:tcW w:w="2060" w:type="dxa"/>
          </w:tcPr>
          <w:p w14:paraId="2447784E" w14:textId="360D394C" w:rsidR="00102F7A" w:rsidRPr="00E15D79" w:rsidRDefault="00667AE2" w:rsidP="0098658F">
            <w:pPr>
              <w:pStyle w:val="Tabelazwyky"/>
            </w:pPr>
            <w:proofErr w:type="spellStart"/>
            <w:r w:rsidRPr="00E15D79">
              <w:t>PositionsType</w:t>
            </w:r>
            <w:proofErr w:type="spellEnd"/>
          </w:p>
        </w:tc>
        <w:tc>
          <w:tcPr>
            <w:tcW w:w="1196" w:type="dxa"/>
          </w:tcPr>
          <w:p w14:paraId="64DF1882" w14:textId="77777777" w:rsidR="006A1F06" w:rsidRPr="00E15D79" w:rsidRDefault="006A1F06" w:rsidP="0098658F">
            <w:pPr>
              <w:pStyle w:val="Tabelazwyky"/>
            </w:pPr>
            <w:r w:rsidRPr="00E15D79">
              <w:t>1..99</w:t>
            </w:r>
          </w:p>
        </w:tc>
      </w:tr>
    </w:tbl>
    <w:p w14:paraId="6B113320" w14:textId="4BF4ADAF" w:rsidR="00E15D79" w:rsidRPr="0098658F" w:rsidRDefault="00E15D79" w:rsidP="0098658F">
      <w:pPr>
        <w:pStyle w:val="Legenda"/>
      </w:pPr>
      <w:bookmarkStart w:id="79" w:name="_Toc87175166"/>
      <w:bookmarkStart w:id="80" w:name="_Toc183677449"/>
      <w:r w:rsidRPr="0098658F">
        <w:t xml:space="preserve">Rysunek </w:t>
      </w:r>
      <w:fldSimple w:instr=" SEQ Rysunek \* ARABIC ">
        <w:r w:rsidR="00F77A1F">
          <w:rPr>
            <w:noProof/>
          </w:rPr>
          <w:t>3</w:t>
        </w:r>
      </w:fldSimple>
      <w:r w:rsidRPr="0098658F">
        <w:t xml:space="preserve">. Struktura &lt; </w:t>
      </w:r>
      <w:proofErr w:type="spellStart"/>
      <w:r w:rsidRPr="0098658F">
        <w:t>ApplicationType</w:t>
      </w:r>
      <w:proofErr w:type="spellEnd"/>
      <w:r w:rsidRPr="0098658F">
        <w:t xml:space="preserve"> &gt;, dane </w:t>
      </w:r>
      <w:bookmarkEnd w:id="79"/>
      <w:r w:rsidRPr="0098658F">
        <w:t>dotyczące zgłoszenia celnego.</w:t>
      </w:r>
      <w:bookmarkEnd w:id="80"/>
    </w:p>
    <w:p w14:paraId="3EDEA453" w14:textId="3B44B176" w:rsidR="00253286" w:rsidRPr="00E15D79" w:rsidRDefault="001F69B2" w:rsidP="0098658F">
      <w:pPr>
        <w:rPr>
          <w:rFonts w:cs="Open Sans"/>
          <w:sz w:val="18"/>
          <w:szCs w:val="18"/>
        </w:rPr>
      </w:pPr>
      <w:r w:rsidRPr="00E15D79">
        <w:rPr>
          <w:rFonts w:cs="Open Sans"/>
          <w:noProof/>
          <w:sz w:val="18"/>
          <w:szCs w:val="18"/>
        </w:rPr>
        <w:drawing>
          <wp:inline distT="0" distB="0" distL="0" distR="0" wp14:anchorId="1C5CD096" wp14:editId="2B5D2764">
            <wp:extent cx="4030980" cy="845820"/>
            <wp:effectExtent l="19050" t="19050" r="26670" b="11430"/>
            <wp:docPr id="4" name="Obraz 4" descr="Rysunek przedstawia strukturę &lt; ApplicationType &gt;.&#10;Dane dotyczące zgłoszenia celnego. Pole W przypadku, gdy atrybut &lt;typeOfTrader&gt;=IMP (przyjmuje wartość Importer), wówczas element jest wymagalny. Maksymalna ilość pozycji w ramach jednej deklaracji OPAL to 99.&#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lt; ApplicationType &gt;.&#10;Dane dotyczące zgłoszenia celnego. Pole W przypadku, gdy atrybut &lt;typeOfTrader&gt;=IMP (przyjmuje wartość Importer), wówczas element jest wymagalny. Maksymalna ilość pozycji w ramach jednej deklaracji OPAL to 99.&#10;&#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0980" cy="845820"/>
                    </a:xfrm>
                    <a:prstGeom prst="rect">
                      <a:avLst/>
                    </a:prstGeom>
                    <a:noFill/>
                    <a:ln w="6350" cmpd="sng">
                      <a:solidFill>
                        <a:schemeClr val="tx1"/>
                      </a:solidFill>
                      <a:miter lim="800000"/>
                      <a:headEnd/>
                      <a:tailEnd/>
                    </a:ln>
                    <a:effectLst/>
                  </pic:spPr>
                </pic:pic>
              </a:graphicData>
            </a:graphic>
          </wp:inline>
        </w:drawing>
      </w:r>
    </w:p>
    <w:p w14:paraId="75A1C38E" w14:textId="77777777" w:rsidR="0029188E" w:rsidRDefault="0029188E">
      <w:pPr>
        <w:rPr>
          <w:bCs/>
          <w:sz w:val="22"/>
          <w:szCs w:val="20"/>
        </w:rPr>
      </w:pPr>
      <w:r>
        <w:br w:type="page"/>
      </w:r>
    </w:p>
    <w:p w14:paraId="0BF6B52B" w14:textId="4514EF50" w:rsidR="004702F4" w:rsidRPr="00E15D79" w:rsidRDefault="004702F4" w:rsidP="0098658F">
      <w:pPr>
        <w:pStyle w:val="Legenda"/>
      </w:pPr>
      <w:bookmarkStart w:id="81" w:name="_Toc183677441"/>
      <w:r w:rsidRPr="00E15D79">
        <w:lastRenderedPageBreak/>
        <w:t xml:space="preserve">Tabela </w:t>
      </w:r>
      <w:fldSimple w:instr=" SEQ Tabela \* ARABIC ">
        <w:r w:rsidR="00F77A1F">
          <w:rPr>
            <w:noProof/>
          </w:rPr>
          <w:t>12</w:t>
        </w:r>
      </w:fldSimple>
      <w:r w:rsidRPr="00E15D79">
        <w:t>. Struktura &lt;</w:t>
      </w:r>
      <w:proofErr w:type="spellStart"/>
      <w:r w:rsidRPr="00E15D79">
        <w:t>PositionsType</w:t>
      </w:r>
      <w:proofErr w:type="spellEnd"/>
      <w:r w:rsidRPr="00E15D79">
        <w:t>&gt;, sekcja Danych zgłoszeń.</w:t>
      </w:r>
      <w:bookmarkEnd w:id="81"/>
    </w:p>
    <w:tbl>
      <w:tblPr>
        <w:tblStyle w:val="Tabela-Siatka"/>
        <w:tblW w:w="0" w:type="auto"/>
        <w:tblLook w:val="01E0" w:firstRow="1" w:lastRow="1" w:firstColumn="1" w:lastColumn="1" w:noHBand="0" w:noVBand="0"/>
      </w:tblPr>
      <w:tblGrid>
        <w:gridCol w:w="2209"/>
        <w:gridCol w:w="3597"/>
        <w:gridCol w:w="2052"/>
        <w:gridCol w:w="1196"/>
      </w:tblGrid>
      <w:tr w:rsidR="006A1F06" w:rsidRPr="00E15D79" w14:paraId="4D71BDE0" w14:textId="77777777" w:rsidTr="0098658F">
        <w:trPr>
          <w:trHeight w:val="213"/>
          <w:tblHeader/>
        </w:trPr>
        <w:tc>
          <w:tcPr>
            <w:tcW w:w="2209" w:type="dxa"/>
            <w:shd w:val="clear" w:color="auto" w:fill="D9D9D9" w:themeFill="background1" w:themeFillShade="D9"/>
          </w:tcPr>
          <w:p w14:paraId="74669AE2" w14:textId="77777777" w:rsidR="006A1F06" w:rsidRPr="00E15D79" w:rsidRDefault="006A1F06" w:rsidP="0098658F">
            <w:pPr>
              <w:pStyle w:val="Z2PodpisRysunkuTabeli"/>
              <w:rPr>
                <w:rFonts w:eastAsia="Arial Narrow"/>
                <w:color w:val="000000"/>
              </w:rPr>
            </w:pPr>
            <w:r w:rsidRPr="00E15D79">
              <w:rPr>
                <w:rFonts w:eastAsia="Arial Narrow"/>
                <w:color w:val="000000"/>
              </w:rPr>
              <w:t xml:space="preserve">Nazwa </w:t>
            </w:r>
          </w:p>
        </w:tc>
        <w:tc>
          <w:tcPr>
            <w:tcW w:w="3597" w:type="dxa"/>
            <w:shd w:val="clear" w:color="auto" w:fill="D9D9D9" w:themeFill="background1" w:themeFillShade="D9"/>
          </w:tcPr>
          <w:p w14:paraId="1F50D8B3" w14:textId="77777777" w:rsidR="006A1F06" w:rsidRPr="00E15D79" w:rsidRDefault="006A1F06" w:rsidP="0098658F">
            <w:pPr>
              <w:pStyle w:val="Z2PodpisRysunkuTabeli"/>
              <w:rPr>
                <w:rFonts w:eastAsia="Arial Narrow"/>
                <w:color w:val="000000"/>
              </w:rPr>
            </w:pPr>
            <w:r w:rsidRPr="00E15D79">
              <w:rPr>
                <w:rFonts w:eastAsia="Arial Narrow"/>
                <w:color w:val="000000"/>
              </w:rPr>
              <w:t>Opis</w:t>
            </w:r>
          </w:p>
        </w:tc>
        <w:tc>
          <w:tcPr>
            <w:tcW w:w="2052" w:type="dxa"/>
            <w:shd w:val="clear" w:color="auto" w:fill="D9D9D9" w:themeFill="background1" w:themeFillShade="D9"/>
          </w:tcPr>
          <w:p w14:paraId="7B960398" w14:textId="77777777" w:rsidR="006A1F06" w:rsidRPr="00E15D79" w:rsidRDefault="006A1F06"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4514E3BE" w14:textId="77777777" w:rsidR="006A1F06" w:rsidRPr="00E15D79" w:rsidRDefault="006A1F06" w:rsidP="0098658F">
            <w:pPr>
              <w:pStyle w:val="Z2PodpisRysunkuTabeli"/>
              <w:rPr>
                <w:rFonts w:eastAsia="Arial Narrow"/>
                <w:color w:val="000000"/>
              </w:rPr>
            </w:pPr>
            <w:r w:rsidRPr="00E15D79">
              <w:rPr>
                <w:rFonts w:eastAsia="Arial Narrow"/>
                <w:color w:val="000000"/>
              </w:rPr>
              <w:t>Liczebność</w:t>
            </w:r>
          </w:p>
        </w:tc>
      </w:tr>
      <w:tr w:rsidR="006A1F06" w:rsidRPr="00E15D79" w14:paraId="313E51A6" w14:textId="77777777" w:rsidTr="00571F21">
        <w:trPr>
          <w:trHeight w:val="213"/>
        </w:trPr>
        <w:tc>
          <w:tcPr>
            <w:tcW w:w="2209" w:type="dxa"/>
          </w:tcPr>
          <w:p w14:paraId="1F8E09A7" w14:textId="77777777" w:rsidR="006A1F06" w:rsidRPr="00E15D79" w:rsidRDefault="006A1F06" w:rsidP="0098658F">
            <w:pPr>
              <w:pStyle w:val="Tabelazwyky"/>
            </w:pPr>
            <w:proofErr w:type="spellStart"/>
            <w:r w:rsidRPr="00E15D79">
              <w:t>position</w:t>
            </w:r>
            <w:proofErr w:type="spellEnd"/>
          </w:p>
        </w:tc>
        <w:tc>
          <w:tcPr>
            <w:tcW w:w="3597" w:type="dxa"/>
          </w:tcPr>
          <w:p w14:paraId="271505E4" w14:textId="77777777" w:rsidR="006A1F06" w:rsidRPr="00E15D79" w:rsidRDefault="006A1F06" w:rsidP="0098658F">
            <w:pPr>
              <w:pStyle w:val="Tabelazwyky"/>
            </w:pPr>
            <w:r w:rsidRPr="00E15D79">
              <w:t>Pozycja</w:t>
            </w:r>
          </w:p>
        </w:tc>
        <w:tc>
          <w:tcPr>
            <w:tcW w:w="2052" w:type="dxa"/>
          </w:tcPr>
          <w:p w14:paraId="6C8FB479" w14:textId="77777777" w:rsidR="006A1F06" w:rsidRPr="00E15D79" w:rsidRDefault="006A1F06" w:rsidP="0098658F">
            <w:pPr>
              <w:pStyle w:val="Tabelazwyky"/>
            </w:pPr>
            <w:r w:rsidRPr="00E15D79">
              <w:t>string(2)</w:t>
            </w:r>
          </w:p>
        </w:tc>
        <w:tc>
          <w:tcPr>
            <w:tcW w:w="1196" w:type="dxa"/>
          </w:tcPr>
          <w:p w14:paraId="600B6C15" w14:textId="77777777" w:rsidR="006A1F06" w:rsidRPr="00E15D79" w:rsidRDefault="006A1F06" w:rsidP="0098658F">
            <w:pPr>
              <w:pStyle w:val="Tabelazwyky"/>
            </w:pPr>
            <w:r w:rsidRPr="00E15D79">
              <w:t>1..1</w:t>
            </w:r>
          </w:p>
        </w:tc>
      </w:tr>
      <w:tr w:rsidR="006A1F06" w:rsidRPr="00E15D79" w14:paraId="41727F68" w14:textId="77777777" w:rsidTr="00571F21">
        <w:trPr>
          <w:trHeight w:val="213"/>
        </w:trPr>
        <w:tc>
          <w:tcPr>
            <w:tcW w:w="2209" w:type="dxa"/>
          </w:tcPr>
          <w:p w14:paraId="3ECF15FC" w14:textId="77777777" w:rsidR="006A1F06" w:rsidRPr="00E15D79" w:rsidRDefault="006A1F06" w:rsidP="0098658F">
            <w:pPr>
              <w:pStyle w:val="Tabelazwyky"/>
            </w:pPr>
            <w:proofErr w:type="spellStart"/>
            <w:r w:rsidRPr="00E15D79">
              <w:t>correction</w:t>
            </w:r>
            <w:proofErr w:type="spellEnd"/>
          </w:p>
        </w:tc>
        <w:tc>
          <w:tcPr>
            <w:tcW w:w="3597" w:type="dxa"/>
          </w:tcPr>
          <w:p w14:paraId="298B45BB" w14:textId="77777777" w:rsidR="006A1F06" w:rsidRPr="00E15D79" w:rsidRDefault="006A1F06" w:rsidP="0098658F">
            <w:pPr>
              <w:pStyle w:val="Tabelazwyky"/>
            </w:pPr>
            <w:r w:rsidRPr="00E15D79">
              <w:t>Sprostowanie</w:t>
            </w:r>
          </w:p>
        </w:tc>
        <w:tc>
          <w:tcPr>
            <w:tcW w:w="2052" w:type="dxa"/>
          </w:tcPr>
          <w:p w14:paraId="5EFEE0F6" w14:textId="77777777" w:rsidR="006A1F06" w:rsidRPr="00E15D79" w:rsidRDefault="006A1F06" w:rsidP="0098658F">
            <w:pPr>
              <w:pStyle w:val="Tabelazwyky"/>
            </w:pPr>
            <w:r w:rsidRPr="00E15D79">
              <w:t>string(500)</w:t>
            </w:r>
          </w:p>
        </w:tc>
        <w:tc>
          <w:tcPr>
            <w:tcW w:w="1196" w:type="dxa"/>
          </w:tcPr>
          <w:p w14:paraId="730928E3" w14:textId="77777777" w:rsidR="006A1F06" w:rsidRPr="00E15D79" w:rsidRDefault="006A1F06" w:rsidP="0098658F">
            <w:pPr>
              <w:pStyle w:val="Tabelazwyky"/>
            </w:pPr>
            <w:r w:rsidRPr="00E15D79">
              <w:t>0..1</w:t>
            </w:r>
          </w:p>
        </w:tc>
      </w:tr>
    </w:tbl>
    <w:p w14:paraId="57983822" w14:textId="1005781A" w:rsidR="005C3C72" w:rsidRPr="00E15D79" w:rsidRDefault="005C3C72" w:rsidP="0098658F">
      <w:pPr>
        <w:pStyle w:val="Legenda"/>
      </w:pPr>
      <w:bookmarkStart w:id="82" w:name="_Toc183677450"/>
      <w:r w:rsidRPr="00E15D79">
        <w:t xml:space="preserve">Rysunek </w:t>
      </w:r>
      <w:fldSimple w:instr=" SEQ Rysunek \* ARABIC ">
        <w:r w:rsidR="00F77A1F">
          <w:rPr>
            <w:noProof/>
          </w:rPr>
          <w:t>4</w:t>
        </w:r>
      </w:fldSimple>
      <w:r w:rsidRPr="00E15D79">
        <w:t>. Struktura &lt;</w:t>
      </w:r>
      <w:proofErr w:type="spellStart"/>
      <w:r w:rsidRPr="00E15D79">
        <w:t>PositionsType</w:t>
      </w:r>
      <w:proofErr w:type="spellEnd"/>
      <w:r w:rsidRPr="00E15D79">
        <w:t>&gt;, dane zgłoszeń celnych.</w:t>
      </w:r>
      <w:bookmarkEnd w:id="82"/>
    </w:p>
    <w:p w14:paraId="17410DBF" w14:textId="53F10E31" w:rsidR="004702F4" w:rsidRPr="00E15D79" w:rsidRDefault="00E15D79" w:rsidP="0098658F">
      <w:pPr>
        <w:rPr>
          <w:rFonts w:cs="Open Sans"/>
          <w:sz w:val="18"/>
          <w:szCs w:val="18"/>
        </w:rPr>
      </w:pPr>
      <w:r w:rsidRPr="00E15D79">
        <w:rPr>
          <w:rFonts w:cs="Open Sans"/>
          <w:noProof/>
          <w:sz w:val="18"/>
          <w:szCs w:val="18"/>
        </w:rPr>
        <w:drawing>
          <wp:inline distT="0" distB="0" distL="0" distR="0" wp14:anchorId="61BA4431" wp14:editId="01473BC5">
            <wp:extent cx="784860" cy="784860"/>
            <wp:effectExtent l="19050" t="19050" r="15240" b="15240"/>
            <wp:docPr id="5" name="Obraz 5" descr="Rysunek przedstawia strukturę PositionsType&#10;Dane zgłoszenia celnego, Informacja czy stanowi sprostowan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PositionsType&#10;Dane zgłoszenia celnego, Informacja czy stanowi sprostowanie.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4860" cy="784860"/>
                    </a:xfrm>
                    <a:prstGeom prst="rect">
                      <a:avLst/>
                    </a:prstGeom>
                    <a:noFill/>
                    <a:ln w="6350" cmpd="sng">
                      <a:solidFill>
                        <a:schemeClr val="tx1"/>
                      </a:solidFill>
                      <a:miter lim="800000"/>
                      <a:headEnd/>
                      <a:tailEnd/>
                    </a:ln>
                    <a:effectLst/>
                  </pic:spPr>
                </pic:pic>
              </a:graphicData>
            </a:graphic>
          </wp:inline>
        </w:drawing>
      </w:r>
    </w:p>
    <w:p w14:paraId="63593AEB" w14:textId="4B05716D" w:rsidR="00D33E96" w:rsidRPr="00E15D79" w:rsidRDefault="00D33E96" w:rsidP="0098658F">
      <w:pPr>
        <w:pStyle w:val="Legenda"/>
      </w:pPr>
      <w:bookmarkStart w:id="83" w:name="_Toc183677442"/>
      <w:r w:rsidRPr="00E15D79">
        <w:t xml:space="preserve">Tabela </w:t>
      </w:r>
      <w:fldSimple w:instr=" SEQ Tabela \* ARABIC ">
        <w:r w:rsidR="00F77A1F">
          <w:rPr>
            <w:noProof/>
          </w:rPr>
          <w:t>13</w:t>
        </w:r>
      </w:fldSimple>
      <w:r w:rsidRPr="00E15D79">
        <w:t>. Struktura &lt;</w:t>
      </w:r>
      <w:proofErr w:type="spellStart"/>
      <w:r w:rsidRPr="00E15D79">
        <w:t>Collatera</w:t>
      </w:r>
      <w:r w:rsidR="00460374" w:rsidRPr="00E15D79">
        <w:t>l</w:t>
      </w:r>
      <w:r w:rsidRPr="00E15D79">
        <w:t>sType</w:t>
      </w:r>
      <w:proofErr w:type="spellEnd"/>
      <w:r w:rsidRPr="00E15D79">
        <w:t>&gt;, Dan</w:t>
      </w:r>
      <w:r w:rsidR="00460374" w:rsidRPr="00E15D79">
        <w:t>e</w:t>
      </w:r>
      <w:r w:rsidRPr="00E15D79">
        <w:t xml:space="preserve"> dotycząc</w:t>
      </w:r>
      <w:r w:rsidR="00460374" w:rsidRPr="00E15D79">
        <w:t>e</w:t>
      </w:r>
      <w:r w:rsidRPr="00E15D79">
        <w:t xml:space="preserve"> zabezpieczeń.</w:t>
      </w:r>
      <w:bookmarkEnd w:id="83"/>
    </w:p>
    <w:tbl>
      <w:tblPr>
        <w:tblStyle w:val="Tabela-Siatka"/>
        <w:tblW w:w="0" w:type="auto"/>
        <w:tblLook w:val="01E0" w:firstRow="1" w:lastRow="1" w:firstColumn="1" w:lastColumn="1" w:noHBand="0" w:noVBand="0"/>
      </w:tblPr>
      <w:tblGrid>
        <w:gridCol w:w="2200"/>
        <w:gridCol w:w="3595"/>
        <w:gridCol w:w="2063"/>
        <w:gridCol w:w="1196"/>
      </w:tblGrid>
      <w:tr w:rsidR="006A1F06" w:rsidRPr="00E15D79" w14:paraId="4E2AC6BA" w14:textId="77777777" w:rsidTr="0098658F">
        <w:trPr>
          <w:trHeight w:val="213"/>
          <w:tblHeader/>
        </w:trPr>
        <w:tc>
          <w:tcPr>
            <w:tcW w:w="2200" w:type="dxa"/>
            <w:shd w:val="clear" w:color="auto" w:fill="D9D9D9" w:themeFill="background1" w:themeFillShade="D9"/>
          </w:tcPr>
          <w:p w14:paraId="72985F6A" w14:textId="77777777" w:rsidR="006A1F06" w:rsidRPr="00E15D79" w:rsidRDefault="006A1F06" w:rsidP="0098658F">
            <w:pPr>
              <w:pStyle w:val="Z2PodpisRysunkuTabeli"/>
              <w:rPr>
                <w:rFonts w:eastAsia="Arial Narrow"/>
                <w:color w:val="000000"/>
              </w:rPr>
            </w:pPr>
            <w:r w:rsidRPr="00E15D79">
              <w:rPr>
                <w:rFonts w:eastAsia="Arial Narrow"/>
                <w:color w:val="000000"/>
              </w:rPr>
              <w:t xml:space="preserve">Nazwa </w:t>
            </w:r>
          </w:p>
        </w:tc>
        <w:tc>
          <w:tcPr>
            <w:tcW w:w="3595" w:type="dxa"/>
            <w:shd w:val="clear" w:color="auto" w:fill="D9D9D9" w:themeFill="background1" w:themeFillShade="D9"/>
          </w:tcPr>
          <w:p w14:paraId="5A916D5A" w14:textId="77777777" w:rsidR="006A1F06" w:rsidRPr="00E15D79" w:rsidRDefault="006A1F06" w:rsidP="0098658F">
            <w:pPr>
              <w:pStyle w:val="Z2PodpisRysunkuTabeli"/>
              <w:rPr>
                <w:rFonts w:eastAsia="Arial Narrow"/>
                <w:color w:val="000000"/>
              </w:rPr>
            </w:pPr>
            <w:r w:rsidRPr="00E15D79">
              <w:rPr>
                <w:rFonts w:eastAsia="Arial Narrow"/>
                <w:color w:val="000000"/>
              </w:rPr>
              <w:t>Opis</w:t>
            </w:r>
          </w:p>
        </w:tc>
        <w:tc>
          <w:tcPr>
            <w:tcW w:w="2063" w:type="dxa"/>
            <w:shd w:val="clear" w:color="auto" w:fill="D9D9D9" w:themeFill="background1" w:themeFillShade="D9"/>
          </w:tcPr>
          <w:p w14:paraId="181CFBAD" w14:textId="77777777" w:rsidR="006A1F06" w:rsidRPr="00E15D79" w:rsidRDefault="006A1F06"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2AEFD77E" w14:textId="77777777" w:rsidR="006A1F06" w:rsidRPr="00E15D79" w:rsidRDefault="006A1F06" w:rsidP="0098658F">
            <w:pPr>
              <w:pStyle w:val="Z2PodpisRysunkuTabeli"/>
              <w:rPr>
                <w:rFonts w:eastAsia="Arial Narrow"/>
                <w:color w:val="000000"/>
              </w:rPr>
            </w:pPr>
            <w:r w:rsidRPr="00E15D79">
              <w:rPr>
                <w:rFonts w:eastAsia="Arial Narrow"/>
                <w:color w:val="000000"/>
              </w:rPr>
              <w:t>Liczebność</w:t>
            </w:r>
          </w:p>
        </w:tc>
      </w:tr>
      <w:tr w:rsidR="006A1F06" w:rsidRPr="00E15D79" w14:paraId="77A6882F" w14:textId="77777777" w:rsidTr="00571F21">
        <w:trPr>
          <w:trHeight w:val="213"/>
        </w:trPr>
        <w:tc>
          <w:tcPr>
            <w:tcW w:w="2200" w:type="dxa"/>
          </w:tcPr>
          <w:p w14:paraId="5A16B21F" w14:textId="77777777" w:rsidR="006A1F06" w:rsidRPr="00E15D79" w:rsidRDefault="006A1F06" w:rsidP="0098658F">
            <w:pPr>
              <w:pStyle w:val="Tabelazwyky"/>
            </w:pPr>
            <w:proofErr w:type="spellStart"/>
            <w:r w:rsidRPr="00E15D79">
              <w:t>Collateral</w:t>
            </w:r>
            <w:proofErr w:type="spellEnd"/>
          </w:p>
        </w:tc>
        <w:tc>
          <w:tcPr>
            <w:tcW w:w="3595" w:type="dxa"/>
          </w:tcPr>
          <w:p w14:paraId="33BC4653" w14:textId="77777777" w:rsidR="006A1F06" w:rsidRPr="00E15D79" w:rsidRDefault="006A1F06" w:rsidP="0098658F">
            <w:pPr>
              <w:pStyle w:val="Tabelazwyky"/>
            </w:pPr>
            <w:r w:rsidRPr="00E15D79">
              <w:t>Zabezpieczenie.</w:t>
            </w:r>
          </w:p>
        </w:tc>
        <w:tc>
          <w:tcPr>
            <w:tcW w:w="2063" w:type="dxa"/>
          </w:tcPr>
          <w:p w14:paraId="58E2A9AE" w14:textId="2FACA87A" w:rsidR="006A1F06" w:rsidRPr="00E15D79" w:rsidRDefault="0086222F" w:rsidP="0098658F">
            <w:pPr>
              <w:pStyle w:val="Tabelazwyky"/>
            </w:pPr>
            <w:proofErr w:type="spellStart"/>
            <w:r w:rsidRPr="00E15D79">
              <w:t>CollateralType</w:t>
            </w:r>
            <w:proofErr w:type="spellEnd"/>
          </w:p>
        </w:tc>
        <w:tc>
          <w:tcPr>
            <w:tcW w:w="1196" w:type="dxa"/>
          </w:tcPr>
          <w:p w14:paraId="0A9455A6" w14:textId="77777777" w:rsidR="006A1F06" w:rsidRPr="00E15D79" w:rsidRDefault="006A1F06" w:rsidP="0098658F">
            <w:pPr>
              <w:pStyle w:val="Tabelazwyky"/>
            </w:pPr>
            <w:r w:rsidRPr="00E15D79">
              <w:t>0..99</w:t>
            </w:r>
          </w:p>
        </w:tc>
      </w:tr>
    </w:tbl>
    <w:p w14:paraId="11E031D0" w14:textId="1E8C124E" w:rsidR="00E15D79" w:rsidRPr="00E15D79" w:rsidRDefault="00E15D79" w:rsidP="0098658F">
      <w:pPr>
        <w:pStyle w:val="Legenda"/>
      </w:pPr>
      <w:bookmarkStart w:id="84" w:name="_Toc183677451"/>
      <w:r w:rsidRPr="00E15D79">
        <w:t xml:space="preserve">Rysunek </w:t>
      </w:r>
      <w:fldSimple w:instr=" SEQ Rysunek \* ARABIC ">
        <w:r w:rsidR="00F77A1F">
          <w:rPr>
            <w:noProof/>
          </w:rPr>
          <w:t>5</w:t>
        </w:r>
      </w:fldSimple>
      <w:r w:rsidRPr="00E15D79">
        <w:t>. Struktura &lt;</w:t>
      </w:r>
      <w:proofErr w:type="spellStart"/>
      <w:r w:rsidRPr="00E15D79">
        <w:t>CollateralsType</w:t>
      </w:r>
      <w:proofErr w:type="spellEnd"/>
      <w:r w:rsidRPr="00E15D79">
        <w:t>&gt;, dane dotyczące zabezpieczeń.</w:t>
      </w:r>
      <w:bookmarkEnd w:id="84"/>
    </w:p>
    <w:p w14:paraId="463307A9" w14:textId="47E7635E" w:rsidR="00C04BB5" w:rsidRPr="00E15D79" w:rsidRDefault="001F69B2" w:rsidP="0098658F">
      <w:pPr>
        <w:rPr>
          <w:rFonts w:cs="Open Sans"/>
          <w:sz w:val="18"/>
          <w:szCs w:val="18"/>
        </w:rPr>
      </w:pPr>
      <w:r w:rsidRPr="00E15D79">
        <w:rPr>
          <w:rFonts w:cs="Open Sans"/>
          <w:noProof/>
          <w:sz w:val="18"/>
          <w:szCs w:val="18"/>
        </w:rPr>
        <w:drawing>
          <wp:inline distT="0" distB="0" distL="0" distR="0" wp14:anchorId="2A4A6270" wp14:editId="5691117F">
            <wp:extent cx="3863340" cy="1013460"/>
            <wp:effectExtent l="19050" t="19050" r="22860" b="15240"/>
            <wp:docPr id="2" name="Obraz 6" descr="Rysunek przedstawia strukturę &lt;CollateralsType&gt;&#10;Sekcja zawierające dane dotyczące zabezpieczeń. Masymalna liczba pozycji to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Rysunek przedstawia strukturę &lt;CollateralsType&gt;&#10;Sekcja zawierające dane dotyczące zabezpieczeń. Masymalna liczba pozycji to 9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63340" cy="1013460"/>
                    </a:xfrm>
                    <a:prstGeom prst="rect">
                      <a:avLst/>
                    </a:prstGeom>
                    <a:noFill/>
                    <a:ln w="6350" cmpd="sng">
                      <a:solidFill>
                        <a:schemeClr val="tx1"/>
                      </a:solidFill>
                      <a:miter lim="800000"/>
                      <a:headEnd/>
                      <a:tailEnd/>
                    </a:ln>
                    <a:effectLst/>
                  </pic:spPr>
                </pic:pic>
              </a:graphicData>
            </a:graphic>
          </wp:inline>
        </w:drawing>
      </w:r>
    </w:p>
    <w:p w14:paraId="4C418F15" w14:textId="1C4F115E" w:rsidR="00460374" w:rsidRPr="00E15D79" w:rsidRDefault="00460374" w:rsidP="0098658F">
      <w:pPr>
        <w:pStyle w:val="Legenda"/>
      </w:pPr>
      <w:bookmarkStart w:id="85" w:name="_Toc183677443"/>
      <w:r w:rsidRPr="00E15D79">
        <w:t xml:space="preserve">Tabela </w:t>
      </w:r>
      <w:fldSimple w:instr=" SEQ Tabela \* ARABIC ">
        <w:r w:rsidR="00F77A1F">
          <w:rPr>
            <w:noProof/>
          </w:rPr>
          <w:t>14</w:t>
        </w:r>
      </w:fldSimple>
      <w:r w:rsidRPr="00E15D79">
        <w:t>. Struktura &lt;</w:t>
      </w:r>
      <w:proofErr w:type="spellStart"/>
      <w:r w:rsidRPr="00E15D79">
        <w:t>CollateralType</w:t>
      </w:r>
      <w:proofErr w:type="spellEnd"/>
      <w:r w:rsidRPr="00E15D79">
        <w:t>&gt;, Dane dotyczące zabezpieczenia.</w:t>
      </w:r>
      <w:bookmarkEnd w:id="85"/>
    </w:p>
    <w:tbl>
      <w:tblPr>
        <w:tblStyle w:val="Tabela-Siatka"/>
        <w:tblW w:w="0" w:type="auto"/>
        <w:tblLook w:val="01E0" w:firstRow="1" w:lastRow="1" w:firstColumn="1" w:lastColumn="1" w:noHBand="0" w:noVBand="0"/>
      </w:tblPr>
      <w:tblGrid>
        <w:gridCol w:w="2205"/>
        <w:gridCol w:w="3623"/>
        <w:gridCol w:w="2030"/>
        <w:gridCol w:w="1196"/>
      </w:tblGrid>
      <w:tr w:rsidR="00FB5DEC" w:rsidRPr="00E15D79" w14:paraId="00D2FB43" w14:textId="77777777" w:rsidTr="0029188E">
        <w:trPr>
          <w:trHeight w:val="213"/>
          <w:tblHeader/>
        </w:trPr>
        <w:tc>
          <w:tcPr>
            <w:tcW w:w="2205" w:type="dxa"/>
            <w:shd w:val="clear" w:color="auto" w:fill="D9D9D9" w:themeFill="background1" w:themeFillShade="D9"/>
          </w:tcPr>
          <w:p w14:paraId="327E2F27" w14:textId="77777777" w:rsidR="00FB5DEC" w:rsidRPr="00E15D79" w:rsidRDefault="00FB5DEC" w:rsidP="0098658F">
            <w:pPr>
              <w:pStyle w:val="Z2PodpisRysunkuTabeli"/>
              <w:rPr>
                <w:rFonts w:eastAsia="Arial Narrow"/>
                <w:color w:val="000000"/>
              </w:rPr>
            </w:pPr>
            <w:r w:rsidRPr="00E15D79">
              <w:rPr>
                <w:rFonts w:eastAsia="Arial Narrow"/>
                <w:color w:val="000000"/>
              </w:rPr>
              <w:t xml:space="preserve">Nazwa </w:t>
            </w:r>
          </w:p>
        </w:tc>
        <w:tc>
          <w:tcPr>
            <w:tcW w:w="3623" w:type="dxa"/>
            <w:shd w:val="clear" w:color="auto" w:fill="D9D9D9" w:themeFill="background1" w:themeFillShade="D9"/>
          </w:tcPr>
          <w:p w14:paraId="2DE3AFCE" w14:textId="77777777" w:rsidR="00FB5DEC" w:rsidRPr="00E15D79" w:rsidRDefault="00FB5DEC" w:rsidP="0098658F">
            <w:pPr>
              <w:pStyle w:val="Z2PodpisRysunkuTabeli"/>
              <w:rPr>
                <w:rFonts w:eastAsia="Arial Narrow"/>
                <w:color w:val="000000"/>
              </w:rPr>
            </w:pPr>
            <w:r w:rsidRPr="00E15D79">
              <w:rPr>
                <w:rFonts w:eastAsia="Arial Narrow"/>
                <w:color w:val="000000"/>
              </w:rPr>
              <w:t>Opis</w:t>
            </w:r>
          </w:p>
        </w:tc>
        <w:tc>
          <w:tcPr>
            <w:tcW w:w="2030" w:type="dxa"/>
            <w:shd w:val="clear" w:color="auto" w:fill="D9D9D9" w:themeFill="background1" w:themeFillShade="D9"/>
          </w:tcPr>
          <w:p w14:paraId="12DC3400" w14:textId="77777777" w:rsidR="00FB5DEC" w:rsidRPr="00E15D79" w:rsidRDefault="00FB5DEC"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24C3A663" w14:textId="77777777" w:rsidR="00FB5DEC" w:rsidRPr="00E15D79" w:rsidRDefault="00FB5DEC" w:rsidP="0098658F">
            <w:pPr>
              <w:pStyle w:val="Z2PodpisRysunkuTabeli"/>
              <w:rPr>
                <w:rFonts w:eastAsia="Arial Narrow"/>
                <w:color w:val="000000"/>
              </w:rPr>
            </w:pPr>
            <w:r w:rsidRPr="00E15D79">
              <w:rPr>
                <w:rFonts w:eastAsia="Arial Narrow"/>
                <w:color w:val="000000"/>
              </w:rPr>
              <w:t>Liczebność</w:t>
            </w:r>
          </w:p>
        </w:tc>
      </w:tr>
      <w:tr w:rsidR="00FB5DEC" w:rsidRPr="00E15D79" w14:paraId="40CC0507" w14:textId="77777777" w:rsidTr="006A1F06">
        <w:trPr>
          <w:trHeight w:val="213"/>
        </w:trPr>
        <w:tc>
          <w:tcPr>
            <w:tcW w:w="2205" w:type="dxa"/>
          </w:tcPr>
          <w:p w14:paraId="38FDDDE8" w14:textId="77777777" w:rsidR="00FB5DEC" w:rsidRPr="00E15D79" w:rsidRDefault="00A35FB5" w:rsidP="0098658F">
            <w:pPr>
              <w:pStyle w:val="Tabelazwyky"/>
            </w:pPr>
            <w:bookmarkStart w:id="86" w:name="type"/>
            <w:proofErr w:type="spellStart"/>
            <w:r w:rsidRPr="00E15D79">
              <w:t>type</w:t>
            </w:r>
            <w:bookmarkEnd w:id="86"/>
            <w:proofErr w:type="spellEnd"/>
          </w:p>
        </w:tc>
        <w:tc>
          <w:tcPr>
            <w:tcW w:w="3623" w:type="dxa"/>
          </w:tcPr>
          <w:p w14:paraId="7E36D955" w14:textId="77777777" w:rsidR="00FB5DEC" w:rsidRPr="00E15D79" w:rsidRDefault="00A35FB5" w:rsidP="0098658F">
            <w:pPr>
              <w:pStyle w:val="Tabelazwyky"/>
            </w:pPr>
            <w:r w:rsidRPr="00E15D79">
              <w:t>Rodzaj zabezpieczenia</w:t>
            </w:r>
            <w:r w:rsidR="00FB5DEC" w:rsidRPr="00E15D79">
              <w:t>.</w:t>
            </w:r>
          </w:p>
        </w:tc>
        <w:tc>
          <w:tcPr>
            <w:tcW w:w="2030" w:type="dxa"/>
          </w:tcPr>
          <w:p w14:paraId="7B23E4FB" w14:textId="77777777" w:rsidR="003C250B" w:rsidRDefault="003C250B" w:rsidP="003C250B">
            <w:pPr>
              <w:pStyle w:val="Tabelazwyky"/>
            </w:pPr>
            <w:r>
              <w:t>string</w:t>
            </w:r>
          </w:p>
          <w:p w14:paraId="41CE979F" w14:textId="2B146926" w:rsidR="00C62EFC" w:rsidRPr="00E15D79" w:rsidRDefault="003C250B" w:rsidP="003C250B">
            <w:pPr>
              <w:pStyle w:val="Tabelazwyky"/>
            </w:pPr>
            <w:r>
              <w:t>Patrz reguła R.</w:t>
            </w:r>
          </w:p>
        </w:tc>
        <w:tc>
          <w:tcPr>
            <w:tcW w:w="1196" w:type="dxa"/>
          </w:tcPr>
          <w:p w14:paraId="2D9B7B0A" w14:textId="77777777" w:rsidR="00FB5DEC" w:rsidRPr="00E15D79" w:rsidRDefault="00FB5DEC" w:rsidP="0098658F">
            <w:pPr>
              <w:pStyle w:val="Tabelazwyky"/>
            </w:pPr>
            <w:r w:rsidRPr="00E15D79">
              <w:t>1..1</w:t>
            </w:r>
          </w:p>
        </w:tc>
      </w:tr>
      <w:tr w:rsidR="00FB5DEC" w:rsidRPr="00E15D79" w14:paraId="179D0D39" w14:textId="77777777" w:rsidTr="006A1F06">
        <w:trPr>
          <w:trHeight w:val="213"/>
        </w:trPr>
        <w:tc>
          <w:tcPr>
            <w:tcW w:w="2205" w:type="dxa"/>
          </w:tcPr>
          <w:p w14:paraId="6DE9A193" w14:textId="77777777" w:rsidR="00FB5DEC" w:rsidRPr="00E15D79" w:rsidRDefault="00A35FB5" w:rsidP="0098658F">
            <w:pPr>
              <w:pStyle w:val="Tabelazwyky"/>
            </w:pPr>
            <w:proofErr w:type="spellStart"/>
            <w:r w:rsidRPr="00E15D79">
              <w:t>number</w:t>
            </w:r>
            <w:proofErr w:type="spellEnd"/>
          </w:p>
        </w:tc>
        <w:tc>
          <w:tcPr>
            <w:tcW w:w="3623" w:type="dxa"/>
          </w:tcPr>
          <w:p w14:paraId="36E881E8" w14:textId="77777777" w:rsidR="00FB5DEC" w:rsidRPr="00E15D79" w:rsidRDefault="00A35FB5" w:rsidP="0098658F">
            <w:pPr>
              <w:pStyle w:val="Tabelazwyky"/>
            </w:pPr>
            <w:r w:rsidRPr="00E15D79">
              <w:t>Numer zabezpieczenia.</w:t>
            </w:r>
          </w:p>
        </w:tc>
        <w:tc>
          <w:tcPr>
            <w:tcW w:w="2030" w:type="dxa"/>
          </w:tcPr>
          <w:p w14:paraId="10CC84B7" w14:textId="77777777" w:rsidR="00FB5DEC" w:rsidRPr="00E15D79" w:rsidRDefault="00C62EFC" w:rsidP="0098658F">
            <w:pPr>
              <w:pStyle w:val="Tabelazwyky"/>
            </w:pPr>
            <w:r w:rsidRPr="00E15D79">
              <w:t>string(24)</w:t>
            </w:r>
          </w:p>
        </w:tc>
        <w:tc>
          <w:tcPr>
            <w:tcW w:w="1196" w:type="dxa"/>
          </w:tcPr>
          <w:p w14:paraId="110C1562" w14:textId="77777777" w:rsidR="00FB5DEC" w:rsidRPr="00E15D79" w:rsidRDefault="00F60F6A" w:rsidP="0098658F">
            <w:pPr>
              <w:pStyle w:val="Tabelazwyky"/>
            </w:pPr>
            <w:r w:rsidRPr="00E15D79">
              <w:t>0</w:t>
            </w:r>
            <w:r w:rsidR="00FB5DEC" w:rsidRPr="00E15D79">
              <w:t>..</w:t>
            </w:r>
            <w:r w:rsidR="00370929" w:rsidRPr="00E15D79">
              <w:t>1</w:t>
            </w:r>
          </w:p>
        </w:tc>
      </w:tr>
      <w:tr w:rsidR="0014783C" w:rsidRPr="00E15D79" w14:paraId="5151B7FF" w14:textId="77777777" w:rsidTr="006A1F06">
        <w:trPr>
          <w:trHeight w:val="213"/>
        </w:trPr>
        <w:tc>
          <w:tcPr>
            <w:tcW w:w="2205" w:type="dxa"/>
          </w:tcPr>
          <w:p w14:paraId="7F10F528" w14:textId="77777777" w:rsidR="0014783C" w:rsidRPr="00E15D79" w:rsidRDefault="0014783C" w:rsidP="0098658F">
            <w:pPr>
              <w:pStyle w:val="Tabelazwyky"/>
            </w:pPr>
            <w:proofErr w:type="spellStart"/>
            <w:r w:rsidRPr="00E15D79">
              <w:t>value</w:t>
            </w:r>
            <w:proofErr w:type="spellEnd"/>
          </w:p>
        </w:tc>
        <w:tc>
          <w:tcPr>
            <w:tcW w:w="3623" w:type="dxa"/>
          </w:tcPr>
          <w:p w14:paraId="4899FB3D" w14:textId="77777777" w:rsidR="0014783C" w:rsidRPr="00E15D79" w:rsidRDefault="00F60F6A" w:rsidP="0098658F">
            <w:pPr>
              <w:pStyle w:val="Tabelazwyky"/>
            </w:pPr>
            <w:r w:rsidRPr="00E15D79">
              <w:t>Kwota</w:t>
            </w:r>
            <w:r w:rsidR="0014783C" w:rsidRPr="00E15D79">
              <w:t xml:space="preserve"> zabezpieczenia.</w:t>
            </w:r>
          </w:p>
        </w:tc>
        <w:tc>
          <w:tcPr>
            <w:tcW w:w="2030" w:type="dxa"/>
          </w:tcPr>
          <w:p w14:paraId="564828CD" w14:textId="77777777" w:rsidR="0014783C" w:rsidRPr="00E15D79" w:rsidRDefault="0014783C" w:rsidP="0098658F">
            <w:pPr>
              <w:pStyle w:val="Tabelazwyky"/>
            </w:pPr>
            <w:proofErr w:type="spellStart"/>
            <w:r w:rsidRPr="00E15D79">
              <w:t>ZAmountC</w:t>
            </w:r>
            <w:proofErr w:type="spellEnd"/>
          </w:p>
        </w:tc>
        <w:tc>
          <w:tcPr>
            <w:tcW w:w="1196" w:type="dxa"/>
          </w:tcPr>
          <w:p w14:paraId="295231EA" w14:textId="77777777" w:rsidR="0014783C" w:rsidRPr="00E15D79" w:rsidRDefault="00F60F6A" w:rsidP="0098658F">
            <w:pPr>
              <w:pStyle w:val="Tabelazwyky"/>
            </w:pPr>
            <w:r w:rsidRPr="00E15D79">
              <w:t>0</w:t>
            </w:r>
            <w:r w:rsidR="0014783C" w:rsidRPr="00E15D79">
              <w:t>..1</w:t>
            </w:r>
          </w:p>
        </w:tc>
      </w:tr>
      <w:tr w:rsidR="0014783C" w:rsidRPr="00E15D79" w14:paraId="48510AC9" w14:textId="77777777" w:rsidTr="006A1F06">
        <w:trPr>
          <w:trHeight w:val="213"/>
        </w:trPr>
        <w:tc>
          <w:tcPr>
            <w:tcW w:w="2205" w:type="dxa"/>
          </w:tcPr>
          <w:p w14:paraId="470C913F" w14:textId="77777777" w:rsidR="0014783C" w:rsidRPr="00E15D79" w:rsidRDefault="004F63D4" w:rsidP="0098658F">
            <w:pPr>
              <w:pStyle w:val="Tabelazwyky"/>
            </w:pPr>
            <w:proofErr w:type="spellStart"/>
            <w:r w:rsidRPr="00E15D79">
              <w:t>dateCollateral</w:t>
            </w:r>
            <w:proofErr w:type="spellEnd"/>
          </w:p>
        </w:tc>
        <w:tc>
          <w:tcPr>
            <w:tcW w:w="3623" w:type="dxa"/>
          </w:tcPr>
          <w:p w14:paraId="482CEF09" w14:textId="77777777" w:rsidR="0014783C" w:rsidRPr="00E15D79" w:rsidRDefault="0014783C" w:rsidP="0098658F">
            <w:pPr>
              <w:pStyle w:val="Tabelazwyky"/>
            </w:pPr>
            <w:r w:rsidRPr="00E15D79">
              <w:t xml:space="preserve">Data </w:t>
            </w:r>
            <w:r w:rsidR="004F63D4" w:rsidRPr="00E15D79">
              <w:t>złożenia (</w:t>
            </w:r>
            <w:r w:rsidR="00F60F6A" w:rsidRPr="00E15D79">
              <w:t>obciążenia/zarachowania</w:t>
            </w:r>
            <w:r w:rsidR="004F63D4" w:rsidRPr="00E15D79">
              <w:t>)</w:t>
            </w:r>
            <w:r w:rsidR="00F60F6A" w:rsidRPr="00E15D79">
              <w:t xml:space="preserve"> </w:t>
            </w:r>
            <w:r w:rsidRPr="00E15D79">
              <w:t>zabezpieczenia.</w:t>
            </w:r>
          </w:p>
        </w:tc>
        <w:tc>
          <w:tcPr>
            <w:tcW w:w="2030" w:type="dxa"/>
          </w:tcPr>
          <w:p w14:paraId="7EDAFB3E" w14:textId="77777777" w:rsidR="0014783C" w:rsidRPr="00E15D79" w:rsidRDefault="0014783C" w:rsidP="0098658F">
            <w:pPr>
              <w:pStyle w:val="Tabelazwyky"/>
            </w:pPr>
            <w:proofErr w:type="spellStart"/>
            <w:r w:rsidRPr="00E15D79">
              <w:t>date</w:t>
            </w:r>
            <w:proofErr w:type="spellEnd"/>
          </w:p>
        </w:tc>
        <w:tc>
          <w:tcPr>
            <w:tcW w:w="1196" w:type="dxa"/>
          </w:tcPr>
          <w:p w14:paraId="31E56499" w14:textId="77777777" w:rsidR="0014783C" w:rsidRPr="00E15D79" w:rsidRDefault="00F60F6A" w:rsidP="0098658F">
            <w:pPr>
              <w:pStyle w:val="Tabelazwyky"/>
            </w:pPr>
            <w:r w:rsidRPr="00E15D79">
              <w:t>0</w:t>
            </w:r>
            <w:r w:rsidR="0014783C" w:rsidRPr="00E15D79">
              <w:t>..1</w:t>
            </w:r>
          </w:p>
        </w:tc>
      </w:tr>
      <w:tr w:rsidR="00F24CA4" w:rsidRPr="00E15D79" w14:paraId="11B38728" w14:textId="77777777" w:rsidTr="006A1F06">
        <w:trPr>
          <w:trHeight w:val="213"/>
        </w:trPr>
        <w:tc>
          <w:tcPr>
            <w:tcW w:w="2205" w:type="dxa"/>
          </w:tcPr>
          <w:p w14:paraId="6817AC9D" w14:textId="77777777" w:rsidR="00F24CA4" w:rsidRPr="00E15D79" w:rsidRDefault="00F24CA4" w:rsidP="0098658F">
            <w:pPr>
              <w:pStyle w:val="Tabelazwyky"/>
            </w:pPr>
            <w:proofErr w:type="spellStart"/>
            <w:r w:rsidRPr="00E15D79">
              <w:t>kodGrn</w:t>
            </w:r>
            <w:proofErr w:type="spellEnd"/>
          </w:p>
        </w:tc>
        <w:tc>
          <w:tcPr>
            <w:tcW w:w="3623" w:type="dxa"/>
          </w:tcPr>
          <w:p w14:paraId="6F45FCF1" w14:textId="34CB2E60" w:rsidR="00F24CA4" w:rsidRPr="00E15D79" w:rsidRDefault="00F24CA4" w:rsidP="0098658F">
            <w:pPr>
              <w:pStyle w:val="Tabelazwyky"/>
            </w:pPr>
            <w:r w:rsidRPr="00E15D79">
              <w:t>Kod dostępu dla zabezpieczeń generalnyc</w:t>
            </w:r>
            <w:r w:rsidR="0086222F" w:rsidRPr="00E15D79">
              <w:t>h</w:t>
            </w:r>
          </w:p>
        </w:tc>
        <w:tc>
          <w:tcPr>
            <w:tcW w:w="2030" w:type="dxa"/>
          </w:tcPr>
          <w:p w14:paraId="6B0597B1" w14:textId="0BDEC558" w:rsidR="00F24CA4" w:rsidRPr="00E15D79" w:rsidRDefault="0086222F" w:rsidP="0098658F">
            <w:pPr>
              <w:pStyle w:val="Tabelazwyky"/>
            </w:pPr>
            <w:r w:rsidRPr="00E15D79">
              <w:t>Patrz Reguła R5</w:t>
            </w:r>
          </w:p>
        </w:tc>
        <w:tc>
          <w:tcPr>
            <w:tcW w:w="1196" w:type="dxa"/>
          </w:tcPr>
          <w:p w14:paraId="5099621A" w14:textId="77777777" w:rsidR="00F24CA4" w:rsidRPr="00E15D79" w:rsidRDefault="00F24CA4" w:rsidP="0098658F">
            <w:pPr>
              <w:pStyle w:val="Tabelazwyky"/>
            </w:pPr>
            <w:r w:rsidRPr="00E15D79">
              <w:t>0..1</w:t>
            </w:r>
          </w:p>
          <w:p w14:paraId="27556294" w14:textId="2C9C8673" w:rsidR="00C90E9F" w:rsidRPr="00E15D79" w:rsidRDefault="00C90E9F" w:rsidP="0098658F">
            <w:pPr>
              <w:pStyle w:val="Tabelazwyky"/>
            </w:pPr>
          </w:p>
        </w:tc>
      </w:tr>
    </w:tbl>
    <w:p w14:paraId="3B110F54" w14:textId="77777777" w:rsidR="0098658F" w:rsidRDefault="0098658F">
      <w:pPr>
        <w:rPr>
          <w:bCs/>
          <w:sz w:val="22"/>
          <w:szCs w:val="20"/>
        </w:rPr>
      </w:pPr>
      <w:r>
        <w:br w:type="page"/>
      </w:r>
    </w:p>
    <w:p w14:paraId="327D0D53" w14:textId="31FC5745" w:rsidR="00460374" w:rsidRPr="00E15D79" w:rsidRDefault="00460374" w:rsidP="0098658F">
      <w:pPr>
        <w:pStyle w:val="Legenda"/>
      </w:pPr>
      <w:bookmarkStart w:id="87" w:name="_Toc183677452"/>
      <w:r w:rsidRPr="00E15D79">
        <w:lastRenderedPageBreak/>
        <w:t xml:space="preserve">Rysunek </w:t>
      </w:r>
      <w:fldSimple w:instr=" SEQ Rysunek \* ARABIC ">
        <w:r w:rsidR="00F77A1F">
          <w:rPr>
            <w:noProof/>
          </w:rPr>
          <w:t>6</w:t>
        </w:r>
      </w:fldSimple>
      <w:r w:rsidRPr="00E15D79">
        <w:t>. Struktura &lt;</w:t>
      </w:r>
      <w:proofErr w:type="spellStart"/>
      <w:r w:rsidRPr="00E15D79">
        <w:t>CollateralType</w:t>
      </w:r>
      <w:proofErr w:type="spellEnd"/>
      <w:r w:rsidRPr="00E15D79">
        <w:t>&gt;, dane dotyczące zabezpieczenia.</w:t>
      </w:r>
      <w:bookmarkEnd w:id="87"/>
    </w:p>
    <w:p w14:paraId="66FD53C5" w14:textId="7E2F5922" w:rsidR="00460374" w:rsidRPr="00E15D79" w:rsidRDefault="00E15D79" w:rsidP="0098658F">
      <w:pPr>
        <w:rPr>
          <w:rFonts w:cs="Open Sans"/>
          <w:sz w:val="18"/>
          <w:szCs w:val="18"/>
        </w:rPr>
      </w:pPr>
      <w:r w:rsidRPr="00E15D79">
        <w:rPr>
          <w:rFonts w:cs="Open Sans"/>
          <w:noProof/>
          <w:sz w:val="18"/>
          <w:szCs w:val="18"/>
        </w:rPr>
        <w:drawing>
          <wp:inline distT="0" distB="0" distL="0" distR="0" wp14:anchorId="797B79EA" wp14:editId="71867FA7">
            <wp:extent cx="2773680" cy="1021080"/>
            <wp:effectExtent l="19050" t="19050" r="26670" b="26670"/>
            <wp:docPr id="7" name="Obraz 7" descr="Rysunek przedstawia strukturę &lt;CollateralType&gt;&#10;Dane dotyczące zabezpieczenia. Dane zabezpieczenia, w zależności od atrybutu &lt;type&gt;, dotyczą &#10;- GEN – Generalne,&#10;- JEDN – Jednorazow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CollateralType&gt;&#10;Dane dotyczące zabezpieczenia. Dane zabezpieczenia, w zależności od atrybutu &lt;type&gt;, dotyczą &#10;- GEN – Generalne,&#10;- JEDN – Jednorazowe.&#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3680" cy="1021080"/>
                    </a:xfrm>
                    <a:prstGeom prst="rect">
                      <a:avLst/>
                    </a:prstGeom>
                    <a:noFill/>
                    <a:ln w="6350" cmpd="sng">
                      <a:solidFill>
                        <a:schemeClr val="tx1"/>
                      </a:solidFill>
                      <a:miter lim="800000"/>
                      <a:headEnd/>
                      <a:tailEnd/>
                    </a:ln>
                    <a:effectLst/>
                  </pic:spPr>
                </pic:pic>
              </a:graphicData>
            </a:graphic>
          </wp:inline>
        </w:drawing>
      </w:r>
    </w:p>
    <w:p w14:paraId="1765ABD0" w14:textId="739BE888" w:rsidR="00460374" w:rsidRPr="00E15D79" w:rsidRDefault="002C4217" w:rsidP="0098658F">
      <w:pPr>
        <w:pStyle w:val="Legenda"/>
      </w:pPr>
      <w:bookmarkStart w:id="88" w:name="_Toc183677444"/>
      <w:r w:rsidRPr="00E15D79">
        <w:t xml:space="preserve">Tabela </w:t>
      </w:r>
      <w:fldSimple w:instr=" SEQ Tabela \* ARABIC ">
        <w:r w:rsidR="00F77A1F">
          <w:rPr>
            <w:noProof/>
          </w:rPr>
          <w:t>15</w:t>
        </w:r>
      </w:fldSimple>
      <w:r w:rsidRPr="00E15D79">
        <w:t>. Struktura &lt;</w:t>
      </w:r>
      <w:proofErr w:type="spellStart"/>
      <w:r w:rsidRPr="00E15D79">
        <w:t>CalcFeulFeeType</w:t>
      </w:r>
      <w:proofErr w:type="spellEnd"/>
      <w:r w:rsidRPr="00E15D79">
        <w:t>&gt;, Dane dotyczące opłaty paliwowej</w:t>
      </w:r>
      <w:bookmarkEnd w:id="88"/>
    </w:p>
    <w:tbl>
      <w:tblPr>
        <w:tblStyle w:val="Tabela-Siatka"/>
        <w:tblW w:w="0" w:type="auto"/>
        <w:tblLook w:val="01E0" w:firstRow="1" w:lastRow="1" w:firstColumn="1" w:lastColumn="1" w:noHBand="0" w:noVBand="0"/>
      </w:tblPr>
      <w:tblGrid>
        <w:gridCol w:w="2203"/>
        <w:gridCol w:w="3597"/>
        <w:gridCol w:w="2058"/>
        <w:gridCol w:w="1196"/>
      </w:tblGrid>
      <w:tr w:rsidR="001147E3" w:rsidRPr="00E15D79" w14:paraId="31C03612" w14:textId="77777777" w:rsidTr="0029188E">
        <w:trPr>
          <w:trHeight w:val="213"/>
          <w:tblHeader/>
        </w:trPr>
        <w:tc>
          <w:tcPr>
            <w:tcW w:w="2203" w:type="dxa"/>
            <w:shd w:val="clear" w:color="auto" w:fill="D9D9D9" w:themeFill="background1" w:themeFillShade="D9"/>
          </w:tcPr>
          <w:p w14:paraId="38FAA60C" w14:textId="77777777" w:rsidR="001147E3" w:rsidRPr="00E15D79" w:rsidRDefault="001147E3" w:rsidP="0098658F">
            <w:pPr>
              <w:pStyle w:val="Z2PodpisRysunkuTabeli"/>
              <w:rPr>
                <w:rFonts w:eastAsia="Arial Narrow"/>
                <w:color w:val="000000"/>
              </w:rPr>
            </w:pPr>
            <w:r w:rsidRPr="00E15D79">
              <w:rPr>
                <w:rFonts w:eastAsia="Arial Narrow"/>
                <w:color w:val="000000"/>
              </w:rPr>
              <w:t xml:space="preserve">Nazwa </w:t>
            </w:r>
          </w:p>
        </w:tc>
        <w:tc>
          <w:tcPr>
            <w:tcW w:w="3597" w:type="dxa"/>
            <w:shd w:val="clear" w:color="auto" w:fill="D9D9D9" w:themeFill="background1" w:themeFillShade="D9"/>
          </w:tcPr>
          <w:p w14:paraId="02C0F0AE" w14:textId="77777777" w:rsidR="001147E3" w:rsidRPr="00E15D79" w:rsidRDefault="001147E3" w:rsidP="0098658F">
            <w:pPr>
              <w:pStyle w:val="Z2PodpisRysunkuTabeli"/>
              <w:rPr>
                <w:rFonts w:eastAsia="Arial Narrow"/>
                <w:color w:val="000000"/>
              </w:rPr>
            </w:pPr>
            <w:r w:rsidRPr="00E15D79">
              <w:rPr>
                <w:rFonts w:eastAsia="Arial Narrow"/>
                <w:color w:val="000000"/>
              </w:rPr>
              <w:t>Opis</w:t>
            </w:r>
          </w:p>
        </w:tc>
        <w:tc>
          <w:tcPr>
            <w:tcW w:w="2058" w:type="dxa"/>
            <w:shd w:val="clear" w:color="auto" w:fill="D9D9D9" w:themeFill="background1" w:themeFillShade="D9"/>
          </w:tcPr>
          <w:p w14:paraId="3EDE0047" w14:textId="77777777" w:rsidR="001147E3" w:rsidRPr="00E15D79" w:rsidRDefault="001147E3"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65BD7F0E" w14:textId="77777777" w:rsidR="001147E3" w:rsidRPr="00E15D79" w:rsidRDefault="001147E3" w:rsidP="0098658F">
            <w:pPr>
              <w:pStyle w:val="Z2PodpisRysunkuTabeli"/>
              <w:rPr>
                <w:rFonts w:eastAsia="Arial Narrow"/>
                <w:color w:val="000000"/>
              </w:rPr>
            </w:pPr>
            <w:r w:rsidRPr="00E15D79">
              <w:rPr>
                <w:rFonts w:eastAsia="Arial Narrow"/>
                <w:color w:val="000000"/>
              </w:rPr>
              <w:t>Liczebność</w:t>
            </w:r>
          </w:p>
        </w:tc>
      </w:tr>
      <w:tr w:rsidR="001147E3" w:rsidRPr="00E15D79" w14:paraId="63C14C26" w14:textId="77777777" w:rsidTr="00A90198">
        <w:trPr>
          <w:trHeight w:val="213"/>
        </w:trPr>
        <w:tc>
          <w:tcPr>
            <w:tcW w:w="2203" w:type="dxa"/>
          </w:tcPr>
          <w:p w14:paraId="35E71F4A" w14:textId="77777777" w:rsidR="001147E3" w:rsidRPr="00E15D79" w:rsidRDefault="001147E3" w:rsidP="0098658F">
            <w:pPr>
              <w:pStyle w:val="Tabelazwyky"/>
            </w:pPr>
            <w:r w:rsidRPr="00E15D79">
              <w:t>sum</w:t>
            </w:r>
          </w:p>
        </w:tc>
        <w:tc>
          <w:tcPr>
            <w:tcW w:w="3597" w:type="dxa"/>
          </w:tcPr>
          <w:p w14:paraId="7EA8300C" w14:textId="77777777" w:rsidR="001147E3" w:rsidRPr="00E15D79" w:rsidRDefault="001147E3" w:rsidP="0098658F">
            <w:pPr>
              <w:pStyle w:val="Tabelazwyky"/>
            </w:pPr>
            <w:r w:rsidRPr="00E15D79">
              <w:t>Kwota ogółem opłaty paliwowej do zapłaty w zł.</w:t>
            </w:r>
            <w:r w:rsidR="005557FF" w:rsidRPr="00E15D79">
              <w:t xml:space="preserve"> (poz.11</w:t>
            </w:r>
            <w:r w:rsidR="008705BE" w:rsidRPr="00E15D79">
              <w:t>6</w:t>
            </w:r>
            <w:r w:rsidR="005557FF" w:rsidRPr="00E15D79">
              <w:t>)</w:t>
            </w:r>
          </w:p>
        </w:tc>
        <w:tc>
          <w:tcPr>
            <w:tcW w:w="2058" w:type="dxa"/>
          </w:tcPr>
          <w:p w14:paraId="15483838" w14:textId="77777777" w:rsidR="001147E3" w:rsidRPr="00E15D79" w:rsidRDefault="001147E3" w:rsidP="0098658F">
            <w:pPr>
              <w:pStyle w:val="Tabelazwyky"/>
            </w:pPr>
            <w:proofErr w:type="spellStart"/>
            <w:r w:rsidRPr="00E15D79">
              <w:t>ZAmount</w:t>
            </w:r>
            <w:r w:rsidR="00974DEE" w:rsidRPr="00E15D79">
              <w:t>P</w:t>
            </w:r>
            <w:proofErr w:type="spellEnd"/>
          </w:p>
        </w:tc>
        <w:tc>
          <w:tcPr>
            <w:tcW w:w="1196" w:type="dxa"/>
          </w:tcPr>
          <w:p w14:paraId="0EA17990" w14:textId="77777777" w:rsidR="001147E3" w:rsidRPr="00E15D79" w:rsidRDefault="001147E3" w:rsidP="0098658F">
            <w:pPr>
              <w:pStyle w:val="Tabelazwyky"/>
            </w:pPr>
            <w:r w:rsidRPr="00E15D79">
              <w:t>1..1</w:t>
            </w:r>
          </w:p>
        </w:tc>
      </w:tr>
      <w:tr w:rsidR="0086222F" w:rsidRPr="00E15D79" w14:paraId="75EF4165" w14:textId="77777777" w:rsidTr="00A90198">
        <w:trPr>
          <w:trHeight w:val="213"/>
        </w:trPr>
        <w:tc>
          <w:tcPr>
            <w:tcW w:w="2203" w:type="dxa"/>
          </w:tcPr>
          <w:p w14:paraId="0993288C" w14:textId="77777777" w:rsidR="0086222F" w:rsidRPr="00E15D79" w:rsidRDefault="0086222F" w:rsidP="0098658F">
            <w:pPr>
              <w:pStyle w:val="Tabelazwyky"/>
            </w:pPr>
            <w:proofErr w:type="spellStart"/>
            <w:r w:rsidRPr="00E15D79">
              <w:t>Item</w:t>
            </w:r>
            <w:proofErr w:type="spellEnd"/>
          </w:p>
        </w:tc>
        <w:tc>
          <w:tcPr>
            <w:tcW w:w="3597" w:type="dxa"/>
          </w:tcPr>
          <w:p w14:paraId="6D87350F" w14:textId="77777777" w:rsidR="0086222F" w:rsidRPr="00E15D79" w:rsidRDefault="0086222F" w:rsidP="0098658F">
            <w:pPr>
              <w:pStyle w:val="Tabelazwyky"/>
            </w:pPr>
            <w:r w:rsidRPr="00E15D79">
              <w:t>Pozycje opłaty paliwowej (sekcja D)</w:t>
            </w:r>
          </w:p>
        </w:tc>
        <w:tc>
          <w:tcPr>
            <w:tcW w:w="2058" w:type="dxa"/>
          </w:tcPr>
          <w:p w14:paraId="0D98AC56" w14:textId="4C4FE368" w:rsidR="0086222F" w:rsidRPr="00E15D79" w:rsidRDefault="0086222F" w:rsidP="0098658F">
            <w:pPr>
              <w:pStyle w:val="Tabelazwyky"/>
            </w:pPr>
            <w:proofErr w:type="spellStart"/>
            <w:r w:rsidRPr="00E15D79">
              <w:t>ItemType</w:t>
            </w:r>
            <w:proofErr w:type="spellEnd"/>
          </w:p>
        </w:tc>
        <w:tc>
          <w:tcPr>
            <w:tcW w:w="1196" w:type="dxa"/>
          </w:tcPr>
          <w:p w14:paraId="351807C8" w14:textId="77777777" w:rsidR="0086222F" w:rsidRPr="00E15D79" w:rsidRDefault="0086222F" w:rsidP="0098658F">
            <w:pPr>
              <w:pStyle w:val="Tabelazwyky"/>
            </w:pPr>
            <w:r w:rsidRPr="00E15D79">
              <w:t>0..99</w:t>
            </w:r>
          </w:p>
        </w:tc>
      </w:tr>
    </w:tbl>
    <w:p w14:paraId="2BD07981" w14:textId="40E746DD" w:rsidR="00E15D79" w:rsidRPr="0098658F" w:rsidRDefault="00E15D79" w:rsidP="0098658F">
      <w:pPr>
        <w:pStyle w:val="Legenda"/>
      </w:pPr>
      <w:bookmarkStart w:id="89" w:name="_Toc87135310"/>
      <w:bookmarkStart w:id="90" w:name="_Toc87135987"/>
      <w:bookmarkStart w:id="91" w:name="_Toc183677453"/>
      <w:r w:rsidRPr="0098658F">
        <w:t xml:space="preserve">Rysunek </w:t>
      </w:r>
      <w:fldSimple w:instr=" SEQ Rysunek \* ARABIC ">
        <w:r w:rsidR="00F77A1F">
          <w:rPr>
            <w:noProof/>
          </w:rPr>
          <w:t>7</w:t>
        </w:r>
      </w:fldSimple>
      <w:r w:rsidRPr="0098658F">
        <w:t xml:space="preserve">. Struktura &lt; </w:t>
      </w:r>
      <w:proofErr w:type="spellStart"/>
      <w:r w:rsidRPr="0098658F">
        <w:t>CalcFeulFreeType</w:t>
      </w:r>
      <w:proofErr w:type="spellEnd"/>
      <w:r w:rsidRPr="0098658F">
        <w:t xml:space="preserve"> &gt;, Sekcja </w:t>
      </w:r>
      <w:bookmarkEnd w:id="89"/>
      <w:bookmarkEnd w:id="90"/>
      <w:r w:rsidRPr="0098658F">
        <w:t>danych opłaty paliwowej</w:t>
      </w:r>
      <w:bookmarkEnd w:id="91"/>
      <w:r w:rsidRPr="0098658F">
        <w:t xml:space="preserve">  </w:t>
      </w:r>
    </w:p>
    <w:p w14:paraId="5A679BAA" w14:textId="40F6F827" w:rsidR="00C04BB5" w:rsidRPr="00E15D79" w:rsidRDefault="001F69B2" w:rsidP="0098658F">
      <w:pPr>
        <w:rPr>
          <w:rFonts w:cs="Open Sans"/>
          <w:sz w:val="18"/>
          <w:szCs w:val="18"/>
        </w:rPr>
      </w:pPr>
      <w:r w:rsidRPr="00E15D79">
        <w:rPr>
          <w:rFonts w:cs="Open Sans"/>
          <w:noProof/>
          <w:sz w:val="18"/>
          <w:szCs w:val="18"/>
        </w:rPr>
        <w:drawing>
          <wp:inline distT="0" distB="0" distL="0" distR="0" wp14:anchorId="18025519" wp14:editId="4BFD04A8">
            <wp:extent cx="3962400" cy="1409700"/>
            <wp:effectExtent l="19050" t="19050" r="19050" b="19050"/>
            <wp:docPr id="8" name="Obraz 8" descr="Rysunek przedstawia strukturę &lt;CalcFeulFee&gt;&#10;Element zawierający informację o kwocie opłaty paliwowej do zapła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lt;CalcFeulFee&gt;&#10;Element zawierający informację o kwocie opłaty paliwowej do zapłaty.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2400" cy="1409700"/>
                    </a:xfrm>
                    <a:prstGeom prst="rect">
                      <a:avLst/>
                    </a:prstGeom>
                    <a:noFill/>
                    <a:ln w="6350" cmpd="sng">
                      <a:solidFill>
                        <a:schemeClr val="tx1"/>
                      </a:solidFill>
                      <a:miter lim="800000"/>
                      <a:headEnd/>
                      <a:tailEnd/>
                    </a:ln>
                    <a:effectLst/>
                  </pic:spPr>
                </pic:pic>
              </a:graphicData>
            </a:graphic>
          </wp:inline>
        </w:drawing>
      </w:r>
    </w:p>
    <w:p w14:paraId="23A536CE" w14:textId="4AEBE531" w:rsidR="002C4217" w:rsidRPr="0098658F" w:rsidRDefault="002C4217" w:rsidP="0098658F">
      <w:pPr>
        <w:pStyle w:val="Legenda"/>
      </w:pPr>
      <w:bookmarkStart w:id="92" w:name="_Toc87134561"/>
      <w:bookmarkStart w:id="93" w:name="_Toc87137294"/>
      <w:bookmarkStart w:id="94" w:name="_Toc183677445"/>
      <w:bookmarkStart w:id="95" w:name="_Hlk87204919"/>
      <w:r w:rsidRPr="0098658F">
        <w:t xml:space="preserve">Tabela </w:t>
      </w:r>
      <w:fldSimple w:instr=" SEQ Tabela \* ARABIC ">
        <w:r w:rsidR="00F77A1F">
          <w:rPr>
            <w:noProof/>
          </w:rPr>
          <w:t>16</w:t>
        </w:r>
      </w:fldSimple>
      <w:r w:rsidRPr="0098658F">
        <w:t>. Struktura &lt;</w:t>
      </w:r>
      <w:proofErr w:type="spellStart"/>
      <w:r w:rsidRPr="0098658F">
        <w:rPr>
          <w:rStyle w:val="polegwne"/>
          <w:rFonts w:ascii="Lato" w:hAnsi="Lato" w:cs="Times New Roman"/>
          <w:b w:val="0"/>
          <w:noProof w:val="0"/>
          <w:sz w:val="22"/>
          <w:szCs w:val="20"/>
          <w:lang w:val="pl-PL"/>
        </w:rPr>
        <w:t>ItemType</w:t>
      </w:r>
      <w:proofErr w:type="spellEnd"/>
      <w:r w:rsidRPr="0098658F">
        <w:t xml:space="preserve">&gt;, </w:t>
      </w:r>
      <w:r w:rsidR="000B1C74" w:rsidRPr="0098658F">
        <w:t>T</w:t>
      </w:r>
      <w:r w:rsidRPr="0098658F">
        <w:t xml:space="preserve">abela </w:t>
      </w:r>
      <w:bookmarkEnd w:id="92"/>
      <w:bookmarkEnd w:id="93"/>
      <w:r w:rsidR="000B1C74" w:rsidRPr="0098658F">
        <w:t>opłaty paliwowej</w:t>
      </w:r>
      <w:bookmarkEnd w:id="94"/>
    </w:p>
    <w:tbl>
      <w:tblPr>
        <w:tblStyle w:val="Tabela-Siatka"/>
        <w:tblW w:w="0" w:type="auto"/>
        <w:tblLook w:val="01E0" w:firstRow="1" w:lastRow="1" w:firstColumn="1" w:lastColumn="1" w:noHBand="0" w:noVBand="0"/>
      </w:tblPr>
      <w:tblGrid>
        <w:gridCol w:w="2847"/>
        <w:gridCol w:w="2795"/>
        <w:gridCol w:w="2218"/>
        <w:gridCol w:w="1194"/>
      </w:tblGrid>
      <w:tr w:rsidR="0007371F" w:rsidRPr="00E15D79" w14:paraId="2922A801" w14:textId="77777777" w:rsidTr="0029188E">
        <w:trPr>
          <w:trHeight w:val="213"/>
          <w:tblHeader/>
        </w:trPr>
        <w:tc>
          <w:tcPr>
            <w:tcW w:w="2863" w:type="dxa"/>
            <w:shd w:val="clear" w:color="auto" w:fill="D9D9D9" w:themeFill="background1" w:themeFillShade="D9"/>
          </w:tcPr>
          <w:bookmarkEnd w:id="95"/>
          <w:p w14:paraId="55FDD5EF" w14:textId="77777777" w:rsidR="0007371F" w:rsidRPr="00E15D79" w:rsidRDefault="0007371F" w:rsidP="0098658F">
            <w:pPr>
              <w:pStyle w:val="Z2PodpisRysunkuTabeli"/>
              <w:rPr>
                <w:rFonts w:eastAsia="Arial Narrow"/>
                <w:color w:val="000000"/>
              </w:rPr>
            </w:pPr>
            <w:r w:rsidRPr="00E15D79">
              <w:rPr>
                <w:rFonts w:eastAsia="Arial Narrow"/>
                <w:color w:val="000000"/>
              </w:rPr>
              <w:t xml:space="preserve">Nazwa </w:t>
            </w:r>
          </w:p>
        </w:tc>
        <w:tc>
          <w:tcPr>
            <w:tcW w:w="2811" w:type="dxa"/>
            <w:shd w:val="clear" w:color="auto" w:fill="D9D9D9" w:themeFill="background1" w:themeFillShade="D9"/>
          </w:tcPr>
          <w:p w14:paraId="06051E2D" w14:textId="77777777" w:rsidR="0007371F" w:rsidRPr="00E15D79" w:rsidRDefault="0007371F" w:rsidP="0098658F">
            <w:pPr>
              <w:pStyle w:val="Z2PodpisRysunkuTabeli"/>
              <w:rPr>
                <w:rFonts w:eastAsia="Arial Narrow"/>
                <w:color w:val="000000"/>
              </w:rPr>
            </w:pPr>
            <w:r w:rsidRPr="00E15D79">
              <w:rPr>
                <w:rFonts w:eastAsia="Arial Narrow"/>
                <w:color w:val="000000"/>
              </w:rPr>
              <w:t>Opis</w:t>
            </w:r>
          </w:p>
        </w:tc>
        <w:tc>
          <w:tcPr>
            <w:tcW w:w="2184" w:type="dxa"/>
            <w:shd w:val="clear" w:color="auto" w:fill="D9D9D9" w:themeFill="background1" w:themeFillShade="D9"/>
          </w:tcPr>
          <w:p w14:paraId="0D634A7D" w14:textId="77777777" w:rsidR="0007371F" w:rsidRPr="00E15D79" w:rsidRDefault="0007371F" w:rsidP="0098658F">
            <w:pPr>
              <w:pStyle w:val="Z2PodpisRysunkuTabeli"/>
              <w:rPr>
                <w:rFonts w:eastAsia="Arial Narrow"/>
                <w:color w:val="000000"/>
              </w:rPr>
            </w:pPr>
            <w:r w:rsidRPr="00E15D79">
              <w:rPr>
                <w:rFonts w:eastAsia="Arial Narrow"/>
                <w:color w:val="000000"/>
              </w:rPr>
              <w:t>Typ</w:t>
            </w:r>
          </w:p>
        </w:tc>
        <w:tc>
          <w:tcPr>
            <w:tcW w:w="1196" w:type="dxa"/>
            <w:shd w:val="clear" w:color="auto" w:fill="D9D9D9" w:themeFill="background1" w:themeFillShade="D9"/>
          </w:tcPr>
          <w:p w14:paraId="352D6258" w14:textId="77777777" w:rsidR="0007371F" w:rsidRPr="00E15D79" w:rsidRDefault="0007371F" w:rsidP="0098658F">
            <w:pPr>
              <w:pStyle w:val="Z2PodpisRysunkuTabeli"/>
              <w:rPr>
                <w:rFonts w:eastAsia="Arial Narrow"/>
                <w:color w:val="000000"/>
              </w:rPr>
            </w:pPr>
            <w:r w:rsidRPr="00E15D79">
              <w:rPr>
                <w:rFonts w:eastAsia="Arial Narrow"/>
                <w:color w:val="000000"/>
              </w:rPr>
              <w:t>Liczebność</w:t>
            </w:r>
          </w:p>
        </w:tc>
      </w:tr>
      <w:tr w:rsidR="0007371F" w:rsidRPr="00E15D79" w14:paraId="1ECA4268" w14:textId="77777777" w:rsidTr="00106B63">
        <w:trPr>
          <w:trHeight w:val="213"/>
        </w:trPr>
        <w:tc>
          <w:tcPr>
            <w:tcW w:w="2863" w:type="dxa"/>
          </w:tcPr>
          <w:p w14:paraId="319406A1" w14:textId="77777777" w:rsidR="0007371F" w:rsidRPr="00E15D79" w:rsidRDefault="00C56D5E" w:rsidP="0098658F">
            <w:pPr>
              <w:pStyle w:val="Tabelazwyky"/>
            </w:pPr>
            <w:r w:rsidRPr="00E15D79">
              <w:t>id</w:t>
            </w:r>
          </w:p>
        </w:tc>
        <w:tc>
          <w:tcPr>
            <w:tcW w:w="2811" w:type="dxa"/>
          </w:tcPr>
          <w:p w14:paraId="16CF2748" w14:textId="77777777" w:rsidR="0007371F" w:rsidRPr="00E15D79" w:rsidRDefault="00C56D5E" w:rsidP="0098658F">
            <w:pPr>
              <w:pStyle w:val="Tabelazwyky"/>
            </w:pPr>
            <w:r w:rsidRPr="00E15D79">
              <w:t>Liczba porządkowa.</w:t>
            </w:r>
            <w:r w:rsidR="005557FF" w:rsidRPr="00E15D79">
              <w:t xml:space="preserve"> (poz. D/a)</w:t>
            </w:r>
          </w:p>
        </w:tc>
        <w:tc>
          <w:tcPr>
            <w:tcW w:w="2184" w:type="dxa"/>
          </w:tcPr>
          <w:p w14:paraId="2422B200" w14:textId="77777777" w:rsidR="0007371F" w:rsidRPr="00E15D79" w:rsidRDefault="004E7230" w:rsidP="0098658F">
            <w:pPr>
              <w:pStyle w:val="Tabelazwyky"/>
            </w:pPr>
            <w:proofErr w:type="spellStart"/>
            <w:r w:rsidRPr="00E15D79">
              <w:t>ZNumeric</w:t>
            </w:r>
            <w:proofErr w:type="spellEnd"/>
          </w:p>
        </w:tc>
        <w:tc>
          <w:tcPr>
            <w:tcW w:w="1196" w:type="dxa"/>
          </w:tcPr>
          <w:p w14:paraId="6213705B" w14:textId="77777777" w:rsidR="0007371F" w:rsidRPr="00E15D79" w:rsidRDefault="00993907" w:rsidP="0098658F">
            <w:pPr>
              <w:pStyle w:val="Tabelazwyky"/>
            </w:pPr>
            <w:r w:rsidRPr="00E15D79">
              <w:t>1</w:t>
            </w:r>
            <w:r w:rsidR="0007371F" w:rsidRPr="00E15D79">
              <w:t>..1</w:t>
            </w:r>
          </w:p>
        </w:tc>
      </w:tr>
      <w:tr w:rsidR="00D6022D" w:rsidRPr="00E15D79" w14:paraId="6C797015" w14:textId="77777777" w:rsidTr="00106B63">
        <w:trPr>
          <w:trHeight w:val="213"/>
        </w:trPr>
        <w:tc>
          <w:tcPr>
            <w:tcW w:w="2863" w:type="dxa"/>
          </w:tcPr>
          <w:p w14:paraId="5062401C" w14:textId="77777777" w:rsidR="00D6022D" w:rsidRPr="00E15D79" w:rsidRDefault="008705BE" w:rsidP="0098658F">
            <w:pPr>
              <w:pStyle w:val="Tabelazwyky"/>
            </w:pPr>
            <w:proofErr w:type="spellStart"/>
            <w:r w:rsidRPr="00E15D79">
              <w:t>exciseGoods</w:t>
            </w:r>
            <w:r w:rsidR="00C56D5E" w:rsidRPr="00E15D79">
              <w:t>Name</w:t>
            </w:r>
            <w:proofErr w:type="spellEnd"/>
          </w:p>
        </w:tc>
        <w:tc>
          <w:tcPr>
            <w:tcW w:w="2811" w:type="dxa"/>
          </w:tcPr>
          <w:p w14:paraId="64425214" w14:textId="77777777" w:rsidR="00D6022D" w:rsidRPr="00E15D79" w:rsidRDefault="00C56D5E" w:rsidP="0098658F">
            <w:pPr>
              <w:pStyle w:val="Tabelazwyky"/>
            </w:pPr>
            <w:r w:rsidRPr="00E15D79">
              <w:t>Nazwa wyrobów podlegających opłacie paliwowej.</w:t>
            </w:r>
            <w:r w:rsidR="005557FF" w:rsidRPr="00E15D79">
              <w:t xml:space="preserve"> (poz. D/b)</w:t>
            </w:r>
          </w:p>
        </w:tc>
        <w:tc>
          <w:tcPr>
            <w:tcW w:w="2184" w:type="dxa"/>
          </w:tcPr>
          <w:p w14:paraId="5F53B649" w14:textId="77777777" w:rsidR="00CD3CBD" w:rsidRPr="00E15D79" w:rsidRDefault="00896FF3" w:rsidP="0098658F">
            <w:pPr>
              <w:pStyle w:val="Tabelazwyky"/>
            </w:pPr>
            <w:proofErr w:type="spellStart"/>
            <w:r w:rsidRPr="00E15D79">
              <w:t>ZGroupOfGoodsName</w:t>
            </w:r>
            <w:proofErr w:type="spellEnd"/>
          </w:p>
        </w:tc>
        <w:tc>
          <w:tcPr>
            <w:tcW w:w="1196" w:type="dxa"/>
          </w:tcPr>
          <w:p w14:paraId="2984F360" w14:textId="77777777" w:rsidR="00D6022D" w:rsidRPr="00E15D79" w:rsidRDefault="004E7230" w:rsidP="0098658F">
            <w:pPr>
              <w:pStyle w:val="Tabelazwyky"/>
            </w:pPr>
            <w:r w:rsidRPr="00E15D79">
              <w:t>1..1</w:t>
            </w:r>
          </w:p>
        </w:tc>
      </w:tr>
      <w:tr w:rsidR="00D6022D" w:rsidRPr="00E15D79" w14:paraId="6B4ECFEF" w14:textId="77777777" w:rsidTr="00106B63">
        <w:trPr>
          <w:trHeight w:val="213"/>
        </w:trPr>
        <w:tc>
          <w:tcPr>
            <w:tcW w:w="2863" w:type="dxa"/>
          </w:tcPr>
          <w:p w14:paraId="09CDB70A" w14:textId="77777777" w:rsidR="00D6022D" w:rsidRPr="00E15D79" w:rsidRDefault="00C56D5E" w:rsidP="0098658F">
            <w:pPr>
              <w:pStyle w:val="Tabelazwyky"/>
            </w:pPr>
            <w:proofErr w:type="spellStart"/>
            <w:r w:rsidRPr="00E15D79">
              <w:t>codeCN</w:t>
            </w:r>
            <w:proofErr w:type="spellEnd"/>
          </w:p>
        </w:tc>
        <w:tc>
          <w:tcPr>
            <w:tcW w:w="2811" w:type="dxa"/>
          </w:tcPr>
          <w:p w14:paraId="33F3B334" w14:textId="77777777" w:rsidR="00D6022D" w:rsidRPr="00E15D79" w:rsidRDefault="005557FF" w:rsidP="0098658F">
            <w:pPr>
              <w:pStyle w:val="Tabelazwyky"/>
            </w:pPr>
            <w:r w:rsidRPr="00E15D79">
              <w:t>K</w:t>
            </w:r>
            <w:r w:rsidR="004E7230" w:rsidRPr="00E15D79">
              <w:t>od CN.</w:t>
            </w:r>
            <w:r w:rsidRPr="00E15D79">
              <w:t xml:space="preserve"> (ośmiocyfrowy </w:t>
            </w:r>
            <w:proofErr w:type="spellStart"/>
            <w:r w:rsidRPr="00E15D79">
              <w:t>poz</w:t>
            </w:r>
            <w:proofErr w:type="spellEnd"/>
            <w:r w:rsidRPr="00E15D79">
              <w:t xml:space="preserve"> D/c)</w:t>
            </w:r>
          </w:p>
        </w:tc>
        <w:tc>
          <w:tcPr>
            <w:tcW w:w="2184" w:type="dxa"/>
          </w:tcPr>
          <w:p w14:paraId="272EB10D" w14:textId="77777777" w:rsidR="00FB5C64" w:rsidRPr="00E15D79" w:rsidRDefault="00D4587A" w:rsidP="0098658F">
            <w:pPr>
              <w:pStyle w:val="Tabelazwyky"/>
            </w:pPr>
            <w:proofErr w:type="spellStart"/>
            <w:r w:rsidRPr="00E15D79">
              <w:t>ZCodeCN</w:t>
            </w:r>
            <w:proofErr w:type="spellEnd"/>
          </w:p>
        </w:tc>
        <w:tc>
          <w:tcPr>
            <w:tcW w:w="1196" w:type="dxa"/>
          </w:tcPr>
          <w:p w14:paraId="454B0D6C" w14:textId="77777777" w:rsidR="00D6022D" w:rsidRPr="00E15D79" w:rsidRDefault="004E7230" w:rsidP="0098658F">
            <w:pPr>
              <w:pStyle w:val="Tabelazwyky"/>
            </w:pPr>
            <w:r w:rsidRPr="00E15D79">
              <w:t>1..1</w:t>
            </w:r>
          </w:p>
        </w:tc>
      </w:tr>
      <w:tr w:rsidR="00D6022D" w:rsidRPr="00E15D79" w14:paraId="1CE83E7E" w14:textId="77777777" w:rsidTr="00106B63">
        <w:trPr>
          <w:trHeight w:val="213"/>
        </w:trPr>
        <w:tc>
          <w:tcPr>
            <w:tcW w:w="2863" w:type="dxa"/>
          </w:tcPr>
          <w:p w14:paraId="498BECA6" w14:textId="77777777" w:rsidR="00D6022D" w:rsidRPr="00E15D79" w:rsidRDefault="00045FF1" w:rsidP="0098658F">
            <w:pPr>
              <w:pStyle w:val="Tabelazwyky"/>
            </w:pPr>
            <w:proofErr w:type="spellStart"/>
            <w:r w:rsidRPr="00E15D79">
              <w:t>numberOfGoods</w:t>
            </w:r>
            <w:proofErr w:type="spellEnd"/>
          </w:p>
        </w:tc>
        <w:tc>
          <w:tcPr>
            <w:tcW w:w="2811" w:type="dxa"/>
          </w:tcPr>
          <w:p w14:paraId="18027AA4" w14:textId="77777777" w:rsidR="00D6022D" w:rsidRPr="00E15D79" w:rsidRDefault="00AD3611" w:rsidP="0098658F">
            <w:pPr>
              <w:pStyle w:val="Tabelazwyky"/>
            </w:pPr>
            <w:r w:rsidRPr="00E15D79">
              <w:t>Podstawa obliczenia wysokości opłaty paliwowej. (</w:t>
            </w:r>
            <w:r w:rsidR="004E7230" w:rsidRPr="00E15D79">
              <w:t xml:space="preserve">Jednostka miary, w jakiej podane są ilości wyrobów. </w:t>
            </w:r>
            <w:r w:rsidRPr="00E15D79">
              <w:t xml:space="preserve">Podstawę obliczenia wysokości opłaty paliwowej podaje się w tysiącach litrów </w:t>
            </w:r>
            <w:proofErr w:type="spellStart"/>
            <w:r w:rsidRPr="00E15D79">
              <w:t>tys.L</w:t>
            </w:r>
            <w:proofErr w:type="spellEnd"/>
            <w:r w:rsidRPr="00E15D79">
              <w:t xml:space="preserve"> albo tysiącach </w:t>
            </w:r>
            <w:proofErr w:type="spellStart"/>
            <w:r w:rsidRPr="00E15D79">
              <w:t>kilogramówtys.Kg</w:t>
            </w:r>
            <w:proofErr w:type="spellEnd"/>
            <w:r w:rsidRPr="00E15D79">
              <w:t xml:space="preserve"> z dokładnością do trzech </w:t>
            </w:r>
            <w:r w:rsidRPr="00E15D79">
              <w:lastRenderedPageBreak/>
              <w:t>miejsc po przecinku.  Poz. D/d)</w:t>
            </w:r>
            <w:r w:rsidR="004E7230" w:rsidRPr="00E15D79">
              <w:t xml:space="preserve">. </w:t>
            </w:r>
          </w:p>
        </w:tc>
        <w:tc>
          <w:tcPr>
            <w:tcW w:w="2184" w:type="dxa"/>
          </w:tcPr>
          <w:p w14:paraId="3227B35B" w14:textId="77777777" w:rsidR="00D6022D" w:rsidRPr="00E15D79" w:rsidRDefault="008B7CE7" w:rsidP="0098658F">
            <w:pPr>
              <w:pStyle w:val="Tabelazwyky"/>
            </w:pPr>
            <w:proofErr w:type="spellStart"/>
            <w:r w:rsidRPr="00E15D79">
              <w:lastRenderedPageBreak/>
              <w:t>ZAmountE</w:t>
            </w:r>
            <w:proofErr w:type="spellEnd"/>
          </w:p>
        </w:tc>
        <w:tc>
          <w:tcPr>
            <w:tcW w:w="1196" w:type="dxa"/>
          </w:tcPr>
          <w:p w14:paraId="3818725D" w14:textId="77777777" w:rsidR="00D6022D" w:rsidRPr="00E15D79" w:rsidRDefault="004E7230" w:rsidP="0098658F">
            <w:pPr>
              <w:pStyle w:val="Tabelazwyky"/>
            </w:pPr>
            <w:r w:rsidRPr="00E15D79">
              <w:t>1..1</w:t>
            </w:r>
          </w:p>
        </w:tc>
      </w:tr>
      <w:tr w:rsidR="00D6022D" w:rsidRPr="00E15D79" w14:paraId="5EE92590" w14:textId="77777777" w:rsidTr="00106B63">
        <w:trPr>
          <w:trHeight w:val="213"/>
        </w:trPr>
        <w:tc>
          <w:tcPr>
            <w:tcW w:w="2863" w:type="dxa"/>
          </w:tcPr>
          <w:p w14:paraId="14B2200C" w14:textId="77777777" w:rsidR="00D6022D" w:rsidRPr="00E15D79" w:rsidRDefault="00C56D5E" w:rsidP="0098658F">
            <w:pPr>
              <w:pStyle w:val="Tabelazwyky"/>
            </w:pPr>
            <w:proofErr w:type="spellStart"/>
            <w:r w:rsidRPr="00E15D79">
              <w:t>taxRate</w:t>
            </w:r>
            <w:proofErr w:type="spellEnd"/>
          </w:p>
        </w:tc>
        <w:tc>
          <w:tcPr>
            <w:tcW w:w="2811" w:type="dxa"/>
          </w:tcPr>
          <w:p w14:paraId="10842FA6" w14:textId="77777777" w:rsidR="00D6022D" w:rsidRPr="00E15D79" w:rsidRDefault="004E7230" w:rsidP="0098658F">
            <w:pPr>
              <w:pStyle w:val="Tabelazwyky"/>
            </w:pPr>
            <w:r w:rsidRPr="00E15D79">
              <w:t>Stawka opłaty.</w:t>
            </w:r>
            <w:r w:rsidR="00AD3611" w:rsidRPr="00E15D79">
              <w:t>( poz. D/e)</w:t>
            </w:r>
          </w:p>
        </w:tc>
        <w:tc>
          <w:tcPr>
            <w:tcW w:w="2184" w:type="dxa"/>
          </w:tcPr>
          <w:p w14:paraId="3A24AB20" w14:textId="77777777" w:rsidR="00D6022D" w:rsidRPr="00E15D79" w:rsidRDefault="005101CA" w:rsidP="0098658F">
            <w:pPr>
              <w:pStyle w:val="Tabelazwyky"/>
            </w:pPr>
            <w:proofErr w:type="spellStart"/>
            <w:r w:rsidRPr="00E15D79">
              <w:t>ZAmountC</w:t>
            </w:r>
            <w:proofErr w:type="spellEnd"/>
          </w:p>
        </w:tc>
        <w:tc>
          <w:tcPr>
            <w:tcW w:w="1196" w:type="dxa"/>
          </w:tcPr>
          <w:p w14:paraId="2BC5D0D4" w14:textId="77777777" w:rsidR="00D6022D" w:rsidRPr="00E15D79" w:rsidRDefault="004E7230" w:rsidP="0098658F">
            <w:pPr>
              <w:pStyle w:val="Tabelazwyky"/>
            </w:pPr>
            <w:r w:rsidRPr="00E15D79">
              <w:t>1..1</w:t>
            </w:r>
          </w:p>
        </w:tc>
      </w:tr>
      <w:tr w:rsidR="00BB3BD6" w:rsidRPr="00E15D79" w14:paraId="5BF6C15A" w14:textId="77777777" w:rsidTr="00106B63">
        <w:trPr>
          <w:trHeight w:val="213"/>
        </w:trPr>
        <w:tc>
          <w:tcPr>
            <w:tcW w:w="2863" w:type="dxa"/>
          </w:tcPr>
          <w:p w14:paraId="3152E945" w14:textId="77777777" w:rsidR="00BB3BD6" w:rsidRPr="00E15D79" w:rsidRDefault="00BB3BD6" w:rsidP="0098658F">
            <w:pPr>
              <w:pStyle w:val="Tabelazwyky"/>
            </w:pPr>
            <w:proofErr w:type="spellStart"/>
            <w:r w:rsidRPr="00E15D79">
              <w:t>amountOfFee</w:t>
            </w:r>
            <w:proofErr w:type="spellEnd"/>
          </w:p>
        </w:tc>
        <w:tc>
          <w:tcPr>
            <w:tcW w:w="2811" w:type="dxa"/>
          </w:tcPr>
          <w:p w14:paraId="54CBBB61" w14:textId="77777777" w:rsidR="00BB3BD6" w:rsidRPr="00E15D79" w:rsidRDefault="006C6507" w:rsidP="0098658F">
            <w:pPr>
              <w:pStyle w:val="Tabelazwyky"/>
            </w:pPr>
            <w:r w:rsidRPr="00E15D79">
              <w:t>Kwota opłaty w zł</w:t>
            </w:r>
            <w:r w:rsidR="00AD3611" w:rsidRPr="00E15D79">
              <w:t xml:space="preserve"> </w:t>
            </w:r>
            <w:r w:rsidRPr="00E15D79">
              <w:t>(</w:t>
            </w:r>
            <w:r w:rsidR="00AD3611" w:rsidRPr="00E15D79">
              <w:t>Kwoty opłaty paliwowej zaokrągla się do pełnych złotych w ten sposób, że końcówki kwot wynoszące mniej niż 50 groszy pomija się, a końcówki kwot wynoszące 50 i więcej groszy podwyższa się do pełnych złotych</w:t>
            </w:r>
            <w:r w:rsidRPr="00E15D79">
              <w:t>)</w:t>
            </w:r>
            <w:r w:rsidR="005557FF" w:rsidRPr="00E15D79">
              <w:t xml:space="preserve"> (</w:t>
            </w:r>
            <w:proofErr w:type="spellStart"/>
            <w:r w:rsidR="005557FF" w:rsidRPr="00E15D79">
              <w:t>poz</w:t>
            </w:r>
            <w:proofErr w:type="spellEnd"/>
            <w:r w:rsidR="005557FF" w:rsidRPr="00E15D79">
              <w:t xml:space="preserve"> D/f)</w:t>
            </w:r>
          </w:p>
        </w:tc>
        <w:tc>
          <w:tcPr>
            <w:tcW w:w="2184" w:type="dxa"/>
          </w:tcPr>
          <w:p w14:paraId="26E064BC" w14:textId="77777777" w:rsidR="00BB3BD6" w:rsidRPr="00E15D79" w:rsidRDefault="00BB3BD6" w:rsidP="0098658F">
            <w:pPr>
              <w:pStyle w:val="Tabelazwyky"/>
            </w:pPr>
            <w:proofErr w:type="spellStart"/>
            <w:r w:rsidRPr="00E15D79">
              <w:t>ZAmountP</w:t>
            </w:r>
            <w:proofErr w:type="spellEnd"/>
          </w:p>
        </w:tc>
        <w:tc>
          <w:tcPr>
            <w:tcW w:w="1196" w:type="dxa"/>
          </w:tcPr>
          <w:p w14:paraId="09855ABD" w14:textId="77777777" w:rsidR="00BB3BD6" w:rsidRPr="00E15D79" w:rsidRDefault="00BB3BD6" w:rsidP="0098658F">
            <w:pPr>
              <w:pStyle w:val="Tabelazwyky"/>
            </w:pPr>
            <w:r w:rsidRPr="00E15D79">
              <w:t>1..1</w:t>
            </w:r>
          </w:p>
        </w:tc>
      </w:tr>
    </w:tbl>
    <w:p w14:paraId="5F99A58B" w14:textId="3DEF44CE" w:rsidR="00E15D79" w:rsidRPr="0098658F" w:rsidRDefault="00E15D79" w:rsidP="0098658F">
      <w:pPr>
        <w:pStyle w:val="Legenda"/>
      </w:pPr>
      <w:bookmarkStart w:id="96" w:name="_Toc87135311"/>
      <w:bookmarkStart w:id="97" w:name="_Toc87135988"/>
      <w:bookmarkStart w:id="98" w:name="_Toc183677454"/>
      <w:r w:rsidRPr="0098658F">
        <w:t xml:space="preserve">Rysunek </w:t>
      </w:r>
      <w:fldSimple w:instr=" SEQ Rysunek \* ARABIC ">
        <w:r w:rsidR="00F77A1F">
          <w:rPr>
            <w:noProof/>
          </w:rPr>
          <w:t>8</w:t>
        </w:r>
      </w:fldSimple>
      <w:r w:rsidRPr="0098658F">
        <w:t xml:space="preserve">. Struktura &lt; </w:t>
      </w:r>
      <w:proofErr w:type="spellStart"/>
      <w:r w:rsidRPr="0098658F">
        <w:t>ItemType</w:t>
      </w:r>
      <w:proofErr w:type="spellEnd"/>
      <w:r w:rsidRPr="0098658F">
        <w:t xml:space="preserve"> &gt;, Tabela opłaty paliwowej</w:t>
      </w:r>
      <w:bookmarkEnd w:id="96"/>
      <w:bookmarkEnd w:id="97"/>
      <w:bookmarkEnd w:id="98"/>
    </w:p>
    <w:p w14:paraId="3D6ED7E8" w14:textId="7959F3D8" w:rsidR="00C04BB5" w:rsidRPr="00E15D79" w:rsidRDefault="001F69B2" w:rsidP="0098658F">
      <w:pPr>
        <w:rPr>
          <w:rFonts w:cs="Open Sans"/>
        </w:rPr>
      </w:pPr>
      <w:r w:rsidRPr="00E15D79">
        <w:rPr>
          <w:rFonts w:cs="Open Sans"/>
          <w:noProof/>
        </w:rPr>
        <w:drawing>
          <wp:inline distT="0" distB="0" distL="0" distR="0" wp14:anchorId="2C8752D0" wp14:editId="1122104C">
            <wp:extent cx="3611880" cy="1562100"/>
            <wp:effectExtent l="19050" t="19050" r="26670" b="19050"/>
            <wp:docPr id="9" name="Obraz 9" descr="Rysunek przedstawia strukturę ItemType&#10;Struktura danych stanowiących Tabelę Obliczania kwoty opłaty paliwowej.&#10;Sekcja D, zgodnie z wzorem formular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Rysunek przedstawia strukturę ItemType&#10;Struktura danych stanowiących Tabelę Obliczania kwoty opłaty paliwowej.&#10;Sekcja D, zgodnie z wzorem formularz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1880" cy="1562100"/>
                    </a:xfrm>
                    <a:prstGeom prst="rect">
                      <a:avLst/>
                    </a:prstGeom>
                    <a:noFill/>
                    <a:ln w="6350" cmpd="sng">
                      <a:solidFill>
                        <a:schemeClr val="tx1"/>
                      </a:solidFill>
                      <a:miter lim="800000"/>
                      <a:headEnd/>
                      <a:tailEnd/>
                    </a:ln>
                    <a:effectLst/>
                  </pic:spPr>
                </pic:pic>
              </a:graphicData>
            </a:graphic>
          </wp:inline>
        </w:drawing>
      </w:r>
    </w:p>
    <w:p w14:paraId="05FE32AA" w14:textId="49D812BE" w:rsidR="006A7186" w:rsidRPr="00E15D79" w:rsidRDefault="006A7186" w:rsidP="0098658F">
      <w:pPr>
        <w:pStyle w:val="Nagwek2"/>
        <w:spacing w:line="276" w:lineRule="auto"/>
        <w:rPr>
          <w:lang w:val="pl-PL"/>
        </w:rPr>
      </w:pPr>
      <w:bookmarkStart w:id="99" w:name="_Toc183677428"/>
      <w:r w:rsidRPr="00E15D79">
        <w:rPr>
          <w:lang w:val="pl-PL"/>
        </w:rPr>
        <w:t>Reguły</w:t>
      </w:r>
      <w:bookmarkEnd w:id="99"/>
    </w:p>
    <w:p w14:paraId="0153D7B2" w14:textId="48C67552" w:rsidR="00571F21" w:rsidRPr="0098658F" w:rsidRDefault="00571F21" w:rsidP="0098658F">
      <w:pPr>
        <w:pStyle w:val="Legenda"/>
      </w:pPr>
      <w:bookmarkStart w:id="100" w:name="_Toc87134562"/>
      <w:bookmarkStart w:id="101" w:name="_Toc87137295"/>
      <w:bookmarkStart w:id="102" w:name="_Hlk87205105"/>
      <w:bookmarkStart w:id="103" w:name="_Toc183677446"/>
      <w:r w:rsidRPr="0098658F">
        <w:t xml:space="preserve">Tabela </w:t>
      </w:r>
      <w:fldSimple w:instr=" SEQ Tabela \* ARABIC ">
        <w:r w:rsidR="00F77A1F">
          <w:rPr>
            <w:noProof/>
          </w:rPr>
          <w:t>17</w:t>
        </w:r>
      </w:fldSimple>
      <w:r w:rsidRPr="0098658F">
        <w:t xml:space="preserve">. Reguły obowiązujące dla deklaracji </w:t>
      </w:r>
      <w:bookmarkEnd w:id="100"/>
      <w:bookmarkEnd w:id="101"/>
      <w:bookmarkEnd w:id="102"/>
      <w:r w:rsidRPr="0098658F">
        <w:t>OPAL</w:t>
      </w:r>
      <w:bookmarkEnd w:id="103"/>
    </w:p>
    <w:tbl>
      <w:tblPr>
        <w:tblStyle w:val="Tabela-Siatka"/>
        <w:tblW w:w="0" w:type="auto"/>
        <w:tblLook w:val="01E0" w:firstRow="1" w:lastRow="1" w:firstColumn="1" w:lastColumn="1" w:noHBand="0" w:noVBand="0"/>
      </w:tblPr>
      <w:tblGrid>
        <w:gridCol w:w="944"/>
        <w:gridCol w:w="8110"/>
      </w:tblGrid>
      <w:tr w:rsidR="005B2984" w:rsidRPr="00E15D79" w14:paraId="45082AD2" w14:textId="77777777" w:rsidTr="0029188E">
        <w:trPr>
          <w:trHeight w:val="213"/>
          <w:tblHeader/>
        </w:trPr>
        <w:tc>
          <w:tcPr>
            <w:tcW w:w="944" w:type="dxa"/>
            <w:shd w:val="clear" w:color="auto" w:fill="D9D9D9" w:themeFill="background1" w:themeFillShade="D9"/>
          </w:tcPr>
          <w:p w14:paraId="03EA46E7" w14:textId="77777777" w:rsidR="005B2984" w:rsidRPr="00E15D79" w:rsidRDefault="005B2984" w:rsidP="0098658F">
            <w:pPr>
              <w:pStyle w:val="Z2PodpisRysunkuTabeli"/>
              <w:rPr>
                <w:rFonts w:eastAsia="Arial Narrow"/>
              </w:rPr>
            </w:pPr>
            <w:r w:rsidRPr="00E15D79">
              <w:rPr>
                <w:rFonts w:eastAsia="Arial Narrow"/>
              </w:rPr>
              <w:t xml:space="preserve">Nazwa </w:t>
            </w:r>
          </w:p>
        </w:tc>
        <w:tc>
          <w:tcPr>
            <w:tcW w:w="8110" w:type="dxa"/>
            <w:shd w:val="clear" w:color="auto" w:fill="D9D9D9" w:themeFill="background1" w:themeFillShade="D9"/>
          </w:tcPr>
          <w:p w14:paraId="4DAEC6A9" w14:textId="77777777" w:rsidR="005B2984" w:rsidRPr="00E15D79" w:rsidRDefault="005B2984" w:rsidP="0098658F">
            <w:pPr>
              <w:pStyle w:val="Z2PodpisRysunkuTabeli"/>
              <w:rPr>
                <w:rFonts w:eastAsia="Arial Narrow"/>
                <w:color w:val="000000"/>
              </w:rPr>
            </w:pPr>
            <w:r w:rsidRPr="00E15D79">
              <w:rPr>
                <w:rFonts w:eastAsia="Arial Narrow"/>
                <w:color w:val="000000"/>
              </w:rPr>
              <w:t>Opis</w:t>
            </w:r>
          </w:p>
        </w:tc>
      </w:tr>
      <w:tr w:rsidR="00102517" w:rsidRPr="00E15D79" w14:paraId="4BBB982A" w14:textId="77777777" w:rsidTr="00571F21">
        <w:trPr>
          <w:trHeight w:val="20"/>
        </w:trPr>
        <w:tc>
          <w:tcPr>
            <w:tcW w:w="944" w:type="dxa"/>
          </w:tcPr>
          <w:p w14:paraId="655F8391" w14:textId="77777777" w:rsidR="00102517" w:rsidRPr="00E15D79" w:rsidRDefault="0016350F" w:rsidP="0098658F">
            <w:pPr>
              <w:pStyle w:val="Tabelazwyky"/>
            </w:pPr>
            <w:bookmarkStart w:id="104" w:name="R1"/>
            <w:r w:rsidRPr="00E15D79">
              <w:t>R1</w:t>
            </w:r>
            <w:bookmarkEnd w:id="104"/>
          </w:p>
        </w:tc>
        <w:tc>
          <w:tcPr>
            <w:tcW w:w="8110" w:type="dxa"/>
          </w:tcPr>
          <w:p w14:paraId="1C47443E" w14:textId="13AD2639" w:rsidR="00102517" w:rsidRPr="00E15D79" w:rsidRDefault="00102517" w:rsidP="0098658F">
            <w:pPr>
              <w:pStyle w:val="Tabelazwyky"/>
            </w:pPr>
            <w:r w:rsidRPr="00E15D79">
              <w:t>Pole</w:t>
            </w:r>
            <w:r w:rsidR="00DF4451" w:rsidRPr="00E15D79">
              <w:t xml:space="preserve"> </w:t>
            </w:r>
            <w:r w:rsidR="00C719F6" w:rsidRPr="00E15D79">
              <w:t>&lt;</w:t>
            </w:r>
            <w:proofErr w:type="spellStart"/>
            <w:r w:rsidR="00DF4451" w:rsidRPr="00E15D79">
              <w:t>typeOfTrader</w:t>
            </w:r>
            <w:proofErr w:type="spellEnd"/>
            <w:r w:rsidR="00C719F6" w:rsidRPr="00E15D79">
              <w:t>&gt;</w:t>
            </w:r>
            <w:r w:rsidR="00810EC7" w:rsidRPr="00E15D79">
              <w:t xml:space="preserve"> </w:t>
            </w:r>
            <w:r w:rsidRPr="00E15D79">
              <w:t>może przyjmować następujące wartości:</w:t>
            </w:r>
          </w:p>
          <w:p w14:paraId="7511CDF2" w14:textId="77777777" w:rsidR="00102517" w:rsidRPr="00E15D79" w:rsidRDefault="00102517" w:rsidP="0098658F">
            <w:pPr>
              <w:pStyle w:val="Tabelazwyky"/>
            </w:pPr>
            <w:r w:rsidRPr="00E15D79">
              <w:t>IMP – Importer,</w:t>
            </w:r>
          </w:p>
          <w:p w14:paraId="4716AB6F" w14:textId="77777777" w:rsidR="00102517" w:rsidRPr="00E15D79" w:rsidRDefault="00102517" w:rsidP="0098658F">
            <w:pPr>
              <w:pStyle w:val="Tabelazwyky"/>
            </w:pPr>
            <w:r w:rsidRPr="00E15D79">
              <w:t>PRNAB – Producent/Nabywca</w:t>
            </w:r>
            <w:r w:rsidR="00D951BD" w:rsidRPr="00E15D79">
              <w:t>.</w:t>
            </w:r>
          </w:p>
        </w:tc>
      </w:tr>
      <w:tr w:rsidR="000227C9" w:rsidRPr="00E15D79" w14:paraId="39C18B63" w14:textId="77777777" w:rsidTr="00571F21">
        <w:trPr>
          <w:trHeight w:val="20"/>
        </w:trPr>
        <w:tc>
          <w:tcPr>
            <w:tcW w:w="944" w:type="dxa"/>
          </w:tcPr>
          <w:p w14:paraId="76C9711A" w14:textId="77777777" w:rsidR="000227C9" w:rsidRPr="00E15D79" w:rsidRDefault="0016350F" w:rsidP="0098658F">
            <w:pPr>
              <w:pStyle w:val="Tabelazwyky"/>
            </w:pPr>
            <w:bookmarkStart w:id="105" w:name="R2"/>
            <w:r w:rsidRPr="00E15D79">
              <w:t>R2</w:t>
            </w:r>
            <w:bookmarkEnd w:id="105"/>
          </w:p>
        </w:tc>
        <w:tc>
          <w:tcPr>
            <w:tcW w:w="8110" w:type="dxa"/>
          </w:tcPr>
          <w:p w14:paraId="2904D73A" w14:textId="77777777" w:rsidR="000227C9" w:rsidRPr="00E15D79" w:rsidRDefault="000227C9" w:rsidP="0098658F">
            <w:pPr>
              <w:pStyle w:val="Tabelazwyky"/>
            </w:pPr>
            <w:r w:rsidRPr="00E15D79">
              <w:t>Deklaracja nie może być złożona za okres który się jeszcze nie zakończył</w:t>
            </w:r>
            <w:r w:rsidR="00016818" w:rsidRPr="00E15D79">
              <w:t xml:space="preserve"> lub data złożenia większą niż bieżąca</w:t>
            </w:r>
            <w:r w:rsidRPr="00E15D79">
              <w:t>.</w:t>
            </w:r>
          </w:p>
        </w:tc>
      </w:tr>
      <w:tr w:rsidR="00A95C28" w:rsidRPr="00E15D79" w14:paraId="5C17995F" w14:textId="77777777" w:rsidTr="00571F21">
        <w:trPr>
          <w:trHeight w:val="20"/>
        </w:trPr>
        <w:tc>
          <w:tcPr>
            <w:tcW w:w="944" w:type="dxa"/>
          </w:tcPr>
          <w:p w14:paraId="510D1B19" w14:textId="77777777" w:rsidR="00A95C28" w:rsidRPr="00E15D79" w:rsidRDefault="00A95C28" w:rsidP="0098658F">
            <w:pPr>
              <w:pStyle w:val="Tabelazwyky"/>
            </w:pPr>
            <w:bookmarkStart w:id="106" w:name="R3"/>
            <w:r w:rsidRPr="00E15D79">
              <w:t>R</w:t>
            </w:r>
            <w:r w:rsidR="0016350F" w:rsidRPr="00E15D79">
              <w:t>3</w:t>
            </w:r>
            <w:bookmarkEnd w:id="106"/>
          </w:p>
        </w:tc>
        <w:tc>
          <w:tcPr>
            <w:tcW w:w="8110" w:type="dxa"/>
          </w:tcPr>
          <w:p w14:paraId="7ED56884" w14:textId="350F8B25" w:rsidR="00A95C28" w:rsidRPr="00E15D79" w:rsidRDefault="002112B1" w:rsidP="0098658F">
            <w:pPr>
              <w:pStyle w:val="Tabelazwyky"/>
            </w:pPr>
            <w:r w:rsidRPr="00E15D79">
              <w:t>Zaznaczenie jednego z:pol</w:t>
            </w:r>
            <w:r w:rsidR="00E94954" w:rsidRPr="00E15D79">
              <w:t>a</w:t>
            </w:r>
            <w:r w:rsidR="00A95C28" w:rsidRPr="00E15D79">
              <w:t xml:space="preserve"> </w:t>
            </w:r>
            <w:r w:rsidR="00C719F6" w:rsidRPr="00E15D79">
              <w:t>&lt;</w:t>
            </w:r>
            <w:proofErr w:type="spellStart"/>
            <w:r w:rsidR="00C719F6" w:rsidRPr="00E15D79">
              <w:t>periot</w:t>
            </w:r>
            <w:proofErr w:type="spellEnd"/>
            <w:r w:rsidR="00C719F6" w:rsidRPr="00E15D79">
              <w:t>&gt;</w:t>
            </w:r>
            <w:r w:rsidR="00027324" w:rsidRPr="00E15D79">
              <w:t xml:space="preserve"> </w:t>
            </w:r>
            <w:r w:rsidR="00A05176" w:rsidRPr="00E15D79">
              <w:t>albo doda</w:t>
            </w:r>
            <w:r w:rsidRPr="00E15D79">
              <w:t>nie</w:t>
            </w:r>
            <w:r w:rsidR="00A05176" w:rsidRPr="00E15D79">
              <w:t xml:space="preserve"> element</w:t>
            </w:r>
            <w:r w:rsidRPr="00E15D79">
              <w:t>u</w:t>
            </w:r>
            <w:r w:rsidR="00027324" w:rsidRPr="00E15D79">
              <w:t xml:space="preserve"> </w:t>
            </w:r>
            <w:r w:rsidR="00C719F6" w:rsidRPr="00E15D79">
              <w:t>&lt;Application&gt;</w:t>
            </w:r>
            <w:r w:rsidR="00A95C28" w:rsidRPr="00E15D79">
              <w:t>.</w:t>
            </w:r>
          </w:p>
        </w:tc>
      </w:tr>
      <w:tr w:rsidR="00A95C28" w:rsidRPr="00E15D79" w14:paraId="2E71A91B" w14:textId="77777777" w:rsidTr="00571F21">
        <w:trPr>
          <w:trHeight w:val="20"/>
        </w:trPr>
        <w:tc>
          <w:tcPr>
            <w:tcW w:w="944" w:type="dxa"/>
          </w:tcPr>
          <w:p w14:paraId="1063B073" w14:textId="77777777" w:rsidR="00A95C28" w:rsidRPr="00E15D79" w:rsidRDefault="00A95C28" w:rsidP="0098658F">
            <w:pPr>
              <w:pStyle w:val="Tabelazwyky"/>
            </w:pPr>
            <w:bookmarkStart w:id="107" w:name="R5"/>
            <w:r w:rsidRPr="00E15D79">
              <w:t>R</w:t>
            </w:r>
            <w:bookmarkEnd w:id="107"/>
            <w:r w:rsidR="00FF40B6" w:rsidRPr="00E15D79">
              <w:t>4</w:t>
            </w:r>
          </w:p>
        </w:tc>
        <w:tc>
          <w:tcPr>
            <w:tcW w:w="8110" w:type="dxa"/>
          </w:tcPr>
          <w:p w14:paraId="5B74E492" w14:textId="7ED3E747" w:rsidR="00A95C28" w:rsidRPr="00E15D79" w:rsidRDefault="00A95C28" w:rsidP="0098658F">
            <w:pPr>
              <w:pStyle w:val="Tabelazwyky"/>
            </w:pPr>
            <w:r w:rsidRPr="00E15D79">
              <w:t xml:space="preserve">Muszą być wypełnione </w:t>
            </w:r>
            <w:r w:rsidR="00721F67" w:rsidRPr="00E15D79">
              <w:t xml:space="preserve">atrybuty </w:t>
            </w:r>
            <w:r w:rsidRPr="00E15D79">
              <w:t>pola</w:t>
            </w:r>
            <w:r w:rsidR="00C719F6" w:rsidRPr="00E15D79">
              <w:t xml:space="preserve"> &lt;</w:t>
            </w:r>
            <w:proofErr w:type="spellStart"/>
            <w:r w:rsidR="00C719F6" w:rsidRPr="00E15D79">
              <w:t>Trader</w:t>
            </w:r>
            <w:proofErr w:type="spellEnd"/>
            <w:r w:rsidR="00C719F6" w:rsidRPr="00E15D79">
              <w:t>&gt;</w:t>
            </w:r>
            <w:r w:rsidR="00721F67" w:rsidRPr="00E15D79">
              <w:t xml:space="preserve">: </w:t>
            </w:r>
            <w:r w:rsidR="00106B63" w:rsidRPr="00E15D79">
              <w:t>&lt;</w:t>
            </w:r>
            <w:proofErr w:type="spellStart"/>
            <w:r w:rsidRPr="00E15D79">
              <w:t>province</w:t>
            </w:r>
            <w:proofErr w:type="spellEnd"/>
            <w:r w:rsidR="00106B63" w:rsidRPr="00E15D79">
              <w:t>&gt;</w:t>
            </w:r>
            <w:r w:rsidRPr="00E15D79">
              <w:t xml:space="preserve">, </w:t>
            </w:r>
            <w:r w:rsidR="00106B63" w:rsidRPr="00E15D79">
              <w:t>&lt;</w:t>
            </w:r>
            <w:proofErr w:type="spellStart"/>
            <w:r w:rsidRPr="00E15D79">
              <w:t>district</w:t>
            </w:r>
            <w:proofErr w:type="spellEnd"/>
            <w:r w:rsidR="00106B63" w:rsidRPr="00E15D79">
              <w:t>&gt;</w:t>
            </w:r>
            <w:r w:rsidRPr="00E15D79">
              <w:t xml:space="preserve">, </w:t>
            </w:r>
            <w:r w:rsidR="00106B63" w:rsidRPr="00E15D79">
              <w:t>&lt;</w:t>
            </w:r>
            <w:proofErr w:type="spellStart"/>
            <w:r w:rsidRPr="00E15D79">
              <w:t>commune</w:t>
            </w:r>
            <w:proofErr w:type="spellEnd"/>
            <w:r w:rsidR="00106B63" w:rsidRPr="00E15D79">
              <w:t>&gt;</w:t>
            </w:r>
            <w:r w:rsidRPr="00E15D79">
              <w:t xml:space="preserve">, </w:t>
            </w:r>
            <w:r w:rsidR="00106B63" w:rsidRPr="00E15D79">
              <w:t>&lt;</w:t>
            </w:r>
            <w:proofErr w:type="spellStart"/>
            <w:r w:rsidRPr="00E15D79">
              <w:t>houseNumber</w:t>
            </w:r>
            <w:proofErr w:type="spellEnd"/>
            <w:r w:rsidR="00106B63" w:rsidRPr="00E15D79">
              <w:t>&gt;</w:t>
            </w:r>
            <w:r w:rsidRPr="00E15D79">
              <w:t xml:space="preserve">, </w:t>
            </w:r>
            <w:r w:rsidR="00106B63" w:rsidRPr="00E15D79">
              <w:t>&lt;</w:t>
            </w:r>
            <w:proofErr w:type="spellStart"/>
            <w:r w:rsidRPr="00E15D79">
              <w:t>postalCode</w:t>
            </w:r>
            <w:proofErr w:type="spellEnd"/>
            <w:r w:rsidR="00106B63" w:rsidRPr="00E15D79">
              <w:t>&gt;</w:t>
            </w:r>
            <w:r w:rsidRPr="00E15D79">
              <w:t>.</w:t>
            </w:r>
          </w:p>
        </w:tc>
      </w:tr>
      <w:tr w:rsidR="00A95C28" w:rsidRPr="00E15D79" w14:paraId="7B27F08E" w14:textId="77777777" w:rsidTr="00571F21">
        <w:trPr>
          <w:trHeight w:val="20"/>
        </w:trPr>
        <w:tc>
          <w:tcPr>
            <w:tcW w:w="944" w:type="dxa"/>
          </w:tcPr>
          <w:p w14:paraId="59713225" w14:textId="77777777" w:rsidR="00A95C28" w:rsidRPr="00E15D79" w:rsidRDefault="00A95C28" w:rsidP="0098658F">
            <w:pPr>
              <w:pStyle w:val="Tabelazwyky"/>
            </w:pPr>
            <w:bookmarkStart w:id="108" w:name="R6"/>
            <w:r w:rsidRPr="00E15D79">
              <w:t>R</w:t>
            </w:r>
            <w:bookmarkEnd w:id="108"/>
            <w:r w:rsidR="00FF40B6" w:rsidRPr="00E15D79">
              <w:t>5</w:t>
            </w:r>
          </w:p>
        </w:tc>
        <w:tc>
          <w:tcPr>
            <w:tcW w:w="8110" w:type="dxa"/>
          </w:tcPr>
          <w:p w14:paraId="669D9E44" w14:textId="7CC6F8FC" w:rsidR="00A95C28" w:rsidRPr="00E15D79" w:rsidRDefault="00A95C28" w:rsidP="0098658F">
            <w:pPr>
              <w:pStyle w:val="Tabelazwyky"/>
            </w:pPr>
            <w:r w:rsidRPr="00E15D79">
              <w:t>Pole</w:t>
            </w:r>
            <w:r w:rsidR="00106B63" w:rsidRPr="00E15D79">
              <w:t xml:space="preserve"> &lt;</w:t>
            </w:r>
            <w:proofErr w:type="spellStart"/>
            <w:r w:rsidR="00106B63" w:rsidRPr="00E15D79">
              <w:t>type</w:t>
            </w:r>
            <w:proofErr w:type="spellEnd"/>
            <w:r w:rsidR="00106B63" w:rsidRPr="00E15D79">
              <w:t>&gt;</w:t>
            </w:r>
            <w:r w:rsidR="00E443FA" w:rsidRPr="00E15D79">
              <w:t xml:space="preserve"> </w:t>
            </w:r>
            <w:r w:rsidRPr="00E15D79">
              <w:t>może przyjmować następujące wartości:</w:t>
            </w:r>
          </w:p>
          <w:p w14:paraId="47CD74F6" w14:textId="77777777" w:rsidR="00A95C28" w:rsidRPr="00E15D79" w:rsidRDefault="00A95C28" w:rsidP="0098658F">
            <w:pPr>
              <w:pStyle w:val="Tabelazwyky"/>
            </w:pPr>
            <w:r w:rsidRPr="00E15D79">
              <w:t>GEN – Generalne,</w:t>
            </w:r>
          </w:p>
          <w:p w14:paraId="300CEE8A" w14:textId="77777777" w:rsidR="00A95C28" w:rsidRPr="00E15D79" w:rsidRDefault="00A95C28" w:rsidP="0098658F">
            <w:pPr>
              <w:pStyle w:val="Tabelazwyky"/>
            </w:pPr>
            <w:r w:rsidRPr="00E15D79">
              <w:t>JEDN – Jednorazowe.</w:t>
            </w:r>
          </w:p>
        </w:tc>
      </w:tr>
      <w:tr w:rsidR="00C90E9F" w:rsidRPr="00E15D79" w14:paraId="2E41850A" w14:textId="77777777" w:rsidTr="00571F21">
        <w:trPr>
          <w:trHeight w:val="20"/>
        </w:trPr>
        <w:tc>
          <w:tcPr>
            <w:tcW w:w="944" w:type="dxa"/>
          </w:tcPr>
          <w:p w14:paraId="46448247" w14:textId="77777777" w:rsidR="00C90E9F" w:rsidRPr="00E15D79" w:rsidRDefault="00C90E9F" w:rsidP="0098658F">
            <w:pPr>
              <w:pStyle w:val="Tabelazwyky"/>
            </w:pPr>
            <w:r w:rsidRPr="00E15D79">
              <w:t>R6</w:t>
            </w:r>
          </w:p>
        </w:tc>
        <w:tc>
          <w:tcPr>
            <w:tcW w:w="8110" w:type="dxa"/>
          </w:tcPr>
          <w:p w14:paraId="4D46C006" w14:textId="60B3FC43" w:rsidR="00C90E9F" w:rsidRPr="00E15D79" w:rsidRDefault="00C90E9F" w:rsidP="0098658F">
            <w:pPr>
              <w:pStyle w:val="Tabelazwyky"/>
            </w:pPr>
            <w:r w:rsidRPr="00E15D79">
              <w:t>Jeżeli zaznaczono pole</w:t>
            </w:r>
            <w:r w:rsidR="00106B63" w:rsidRPr="00E15D79">
              <w:t xml:space="preserve"> &lt;</w:t>
            </w:r>
            <w:proofErr w:type="spellStart"/>
            <w:r w:rsidR="00106B63" w:rsidRPr="00E15D79">
              <w:t>type</w:t>
            </w:r>
            <w:proofErr w:type="spellEnd"/>
            <w:r w:rsidR="00106B63" w:rsidRPr="00E15D79">
              <w:t>&gt;</w:t>
            </w:r>
            <w:r w:rsidRPr="00E15D79">
              <w:t xml:space="preserve"> jako GEN – Generalne, wówczas atrybut  &lt;</w:t>
            </w:r>
            <w:proofErr w:type="spellStart"/>
            <w:r w:rsidRPr="00E15D79">
              <w:t>kodGrn</w:t>
            </w:r>
            <w:proofErr w:type="spellEnd"/>
            <w:r w:rsidRPr="00E15D79">
              <w:t>&gt; jest wymagalne.</w:t>
            </w:r>
          </w:p>
        </w:tc>
      </w:tr>
      <w:tr w:rsidR="00016818" w:rsidRPr="00E15D79" w14:paraId="53BD8A9B" w14:textId="77777777" w:rsidTr="00571F21">
        <w:trPr>
          <w:trHeight w:val="20"/>
        </w:trPr>
        <w:tc>
          <w:tcPr>
            <w:tcW w:w="944" w:type="dxa"/>
          </w:tcPr>
          <w:p w14:paraId="2299A8D3" w14:textId="77777777" w:rsidR="00016818" w:rsidRPr="00E15D79" w:rsidRDefault="00016818" w:rsidP="0098658F">
            <w:pPr>
              <w:pStyle w:val="Tabelazwyky"/>
            </w:pPr>
            <w:r w:rsidRPr="00E15D79">
              <w:lastRenderedPageBreak/>
              <w:t>R</w:t>
            </w:r>
            <w:r w:rsidR="00C90E9F" w:rsidRPr="00E15D79">
              <w:t>7</w:t>
            </w:r>
          </w:p>
        </w:tc>
        <w:tc>
          <w:tcPr>
            <w:tcW w:w="8110" w:type="dxa"/>
          </w:tcPr>
          <w:p w14:paraId="7BEE7879" w14:textId="75D5F6E2" w:rsidR="00D2090B" w:rsidRPr="00E15D79" w:rsidRDefault="00016818" w:rsidP="0098658F">
            <w:pPr>
              <w:pStyle w:val="Tabelazwyky"/>
            </w:pPr>
            <w:r w:rsidRPr="00E15D79">
              <w:t xml:space="preserve">Jeżeli </w:t>
            </w:r>
            <w:r w:rsidR="00596430" w:rsidRPr="00E15D79">
              <w:t>p</w:t>
            </w:r>
            <w:r w:rsidRPr="00E15D79">
              <w:t xml:space="preserve">ole </w:t>
            </w:r>
            <w:r w:rsidR="00106B63" w:rsidRPr="00E15D79">
              <w:t>&lt;</w:t>
            </w:r>
            <w:r w:rsidRPr="00E15D79">
              <w:t>Cel złożenia formularza</w:t>
            </w:r>
            <w:r w:rsidR="00106B63" w:rsidRPr="00E15D79">
              <w:t>&gt;</w:t>
            </w:r>
            <w:r w:rsidR="00D2090B" w:rsidRPr="00E15D79">
              <w:t>:</w:t>
            </w:r>
          </w:p>
          <w:p w14:paraId="0690A149" w14:textId="351E8E90" w:rsidR="00D2090B" w:rsidRPr="00E15D79" w:rsidRDefault="00106B63" w:rsidP="0098658F">
            <w:pPr>
              <w:pStyle w:val="Tabelazwyky"/>
            </w:pPr>
            <w:r w:rsidRPr="00E15D79">
              <w:t>&lt;</w:t>
            </w:r>
            <w:proofErr w:type="spellStart"/>
            <w:r w:rsidR="00016818" w:rsidRPr="00E15D79">
              <w:t>submissionAim</w:t>
            </w:r>
            <w:proofErr w:type="spellEnd"/>
            <w:r w:rsidRPr="00E15D79">
              <w:t>&gt;</w:t>
            </w:r>
            <w:r w:rsidR="00016818" w:rsidRPr="00E15D79">
              <w:t xml:space="preserve">=Korekta </w:t>
            </w:r>
            <w:r w:rsidR="00D2090B" w:rsidRPr="00E15D79">
              <w:t xml:space="preserve">i </w:t>
            </w:r>
            <w:r w:rsidRPr="00E15D79">
              <w:t>&lt;</w:t>
            </w:r>
            <w:proofErr w:type="spellStart"/>
            <w:r w:rsidR="00D2090B" w:rsidRPr="00E15D79">
              <w:t>typeOfTrader</w:t>
            </w:r>
            <w:proofErr w:type="spellEnd"/>
            <w:r w:rsidRPr="00E15D79">
              <w:t>&gt;</w:t>
            </w:r>
            <w:r w:rsidR="00D2090B" w:rsidRPr="00E15D79">
              <w:t xml:space="preserve"> =&lt;Producent/nabywca&gt; (deklaracja dotyczy nabycia wewnątrzwspólnotowego i produkcji, odnosząca się do okresu – miesiąc/rok) </w:t>
            </w:r>
            <w:r w:rsidR="00016818" w:rsidRPr="00E15D79">
              <w:t>to pol</w:t>
            </w:r>
            <w:r w:rsidR="00596430" w:rsidRPr="00E15D79">
              <w:t xml:space="preserve">e </w:t>
            </w:r>
            <w:r w:rsidRPr="00E15D79">
              <w:t>&lt;</w:t>
            </w:r>
            <w:proofErr w:type="spellStart"/>
            <w:r w:rsidR="00596430" w:rsidRPr="00E15D79">
              <w:t>orgDocNo</w:t>
            </w:r>
            <w:proofErr w:type="spellEnd"/>
            <w:r w:rsidRPr="00E15D79">
              <w:t>&gt;</w:t>
            </w:r>
            <w:r w:rsidR="00596430" w:rsidRPr="00E15D79">
              <w:t xml:space="preserve"> </w:t>
            </w:r>
            <w:r w:rsidR="00D2090B" w:rsidRPr="00E15D79">
              <w:t xml:space="preserve">nie jest </w:t>
            </w:r>
            <w:r w:rsidR="00596430" w:rsidRPr="00E15D79">
              <w:t>wymagalne</w:t>
            </w:r>
          </w:p>
          <w:p w14:paraId="75883393" w14:textId="7E17F897" w:rsidR="00D2090B" w:rsidRPr="00E15D79" w:rsidRDefault="00106B63" w:rsidP="0098658F">
            <w:pPr>
              <w:pStyle w:val="Tabelazwyky"/>
            </w:pPr>
            <w:r w:rsidRPr="00E15D79">
              <w:t>&lt;</w:t>
            </w:r>
            <w:proofErr w:type="spellStart"/>
            <w:r w:rsidR="00D2090B" w:rsidRPr="00E15D79">
              <w:t>submissionAim</w:t>
            </w:r>
            <w:proofErr w:type="spellEnd"/>
            <w:r w:rsidRPr="00E15D79">
              <w:t>&gt;</w:t>
            </w:r>
            <w:r w:rsidR="00D2090B" w:rsidRPr="00E15D79">
              <w:t xml:space="preserve">=Korekta i </w:t>
            </w:r>
            <w:r w:rsidRPr="00E15D79">
              <w:t>&lt;</w:t>
            </w:r>
            <w:proofErr w:type="spellStart"/>
            <w:r w:rsidR="00D2090B" w:rsidRPr="00E15D79">
              <w:t>typeOfTrader</w:t>
            </w:r>
            <w:proofErr w:type="spellEnd"/>
            <w:r w:rsidRPr="00E15D79">
              <w:t>&gt;</w:t>
            </w:r>
            <w:r w:rsidR="00D2090B" w:rsidRPr="00E15D79">
              <w:t xml:space="preserve"> =&lt;Importer&gt; (deklaracja dotyczy importu, nie odnosząca się do okresu)</w:t>
            </w:r>
            <w:r w:rsidR="00687318" w:rsidRPr="00E15D79">
              <w:t xml:space="preserve"> </w:t>
            </w:r>
            <w:r w:rsidR="00D2090B" w:rsidRPr="00E15D79">
              <w:t xml:space="preserve">to pole </w:t>
            </w:r>
            <w:r w:rsidRPr="00E15D79">
              <w:t>&lt;</w:t>
            </w:r>
            <w:proofErr w:type="spellStart"/>
            <w:r w:rsidR="00D2090B" w:rsidRPr="00E15D79">
              <w:t>orgDocNo</w:t>
            </w:r>
            <w:proofErr w:type="spellEnd"/>
            <w:r w:rsidRPr="00E15D79">
              <w:t>&gt;</w:t>
            </w:r>
            <w:r w:rsidR="00D2090B" w:rsidRPr="00E15D79">
              <w:t xml:space="preserve"> jest wymagalne</w:t>
            </w:r>
          </w:p>
          <w:p w14:paraId="052F883D" w14:textId="77777777" w:rsidR="00D2090B" w:rsidRPr="00E15D79" w:rsidRDefault="00D2090B" w:rsidP="0098658F">
            <w:pPr>
              <w:pStyle w:val="Tabelazwyky"/>
            </w:pPr>
          </w:p>
          <w:p w14:paraId="0B8A4D20" w14:textId="7B7FC9D0" w:rsidR="00016818" w:rsidRPr="00E15D79" w:rsidRDefault="00596430" w:rsidP="0098658F">
            <w:pPr>
              <w:pStyle w:val="Tabelazwyky"/>
            </w:pPr>
            <w:r w:rsidRPr="00E15D79">
              <w:t xml:space="preserve"> oraz Pole </w:t>
            </w:r>
            <w:r w:rsidR="00106B63" w:rsidRPr="00E15D79">
              <w:t>&lt;</w:t>
            </w:r>
            <w:proofErr w:type="spellStart"/>
            <w:r w:rsidRPr="00E15D79">
              <w:t>justification</w:t>
            </w:r>
            <w:proofErr w:type="spellEnd"/>
            <w:r w:rsidR="00106B63" w:rsidRPr="00E15D79">
              <w:t>&gt;</w:t>
            </w:r>
            <w:r w:rsidRPr="00E15D79">
              <w:t xml:space="preserve"> jako opcjonalne</w:t>
            </w:r>
          </w:p>
        </w:tc>
      </w:tr>
      <w:tr w:rsidR="009D36F2" w:rsidRPr="00E15D79" w14:paraId="17B6B2D4" w14:textId="77777777" w:rsidTr="00571F21">
        <w:trPr>
          <w:trHeight w:val="20"/>
        </w:trPr>
        <w:tc>
          <w:tcPr>
            <w:tcW w:w="944" w:type="dxa"/>
          </w:tcPr>
          <w:p w14:paraId="297B4F2D" w14:textId="77777777" w:rsidR="009D36F2" w:rsidRPr="00E15D79" w:rsidRDefault="009D36F2" w:rsidP="0098658F">
            <w:pPr>
              <w:pStyle w:val="Tabelazwyky"/>
            </w:pPr>
            <w:r w:rsidRPr="00E15D79">
              <w:t>R</w:t>
            </w:r>
            <w:r w:rsidR="00C90E9F" w:rsidRPr="00E15D79">
              <w:t>8</w:t>
            </w:r>
          </w:p>
        </w:tc>
        <w:tc>
          <w:tcPr>
            <w:tcW w:w="8110" w:type="dxa"/>
          </w:tcPr>
          <w:p w14:paraId="7A993647" w14:textId="77777777" w:rsidR="00DD76C4" w:rsidRPr="00E15D79" w:rsidRDefault="00DD76C4" w:rsidP="0098658F">
            <w:pPr>
              <w:pStyle w:val="Tabelazwyky"/>
            </w:pPr>
            <w:r w:rsidRPr="00E15D79">
              <w:t>Okres obowiązujący dla deklaracji:</w:t>
            </w:r>
          </w:p>
          <w:p w14:paraId="62C44631" w14:textId="17A41FEF" w:rsidR="00E94954" w:rsidRPr="00E15D79" w:rsidRDefault="00DD76C4" w:rsidP="0098658F">
            <w:pPr>
              <w:pStyle w:val="Tabelazwyky"/>
            </w:pPr>
            <w:r w:rsidRPr="00E15D79">
              <w:t xml:space="preserve">- </w:t>
            </w:r>
            <w:r w:rsidR="00E94954" w:rsidRPr="00E15D79">
              <w:t xml:space="preserve">za okres miesięczny, gdy okres nie jest wcześniejszy </w:t>
            </w:r>
            <w:r w:rsidR="00A1797B" w:rsidRPr="00E15D79">
              <w:t>niż październik 2021 oraz nie jest późniejszy niż styczeń 2023, dotyczy deklaracji gdzie podmiot wybrano Producent/nabywca.</w:t>
            </w:r>
          </w:p>
          <w:p w14:paraId="1EC59E25" w14:textId="743D1FE4" w:rsidR="00E94954" w:rsidRPr="00E15D79" w:rsidRDefault="00E94954" w:rsidP="0098658F">
            <w:pPr>
              <w:pStyle w:val="Tabelazwyky"/>
            </w:pPr>
            <w:r w:rsidRPr="00E15D79">
              <w:t xml:space="preserve">- nieokresowych, "data złożenia" nie jest wcześniejsza </w:t>
            </w:r>
            <w:r w:rsidR="00A1797B" w:rsidRPr="00E15D79">
              <w:t>niż 01.10.2021 roku oraz nie jest późniejsza niż 12.02.2023, dotyczy deklaracji gdzie podmiot wybrano „Importer”.</w:t>
            </w:r>
          </w:p>
          <w:p w14:paraId="1E50AAD7" w14:textId="77777777" w:rsidR="009D36F2" w:rsidRPr="00E15D79" w:rsidRDefault="009D36F2" w:rsidP="0098658F">
            <w:pPr>
              <w:pStyle w:val="Tabelazwyky"/>
            </w:pPr>
          </w:p>
        </w:tc>
      </w:tr>
      <w:tr w:rsidR="009D36F2" w:rsidRPr="00E15D79" w14:paraId="4169DC2C" w14:textId="77777777" w:rsidTr="00571F21">
        <w:trPr>
          <w:trHeight w:val="20"/>
        </w:trPr>
        <w:tc>
          <w:tcPr>
            <w:tcW w:w="944" w:type="dxa"/>
          </w:tcPr>
          <w:p w14:paraId="56F735BF" w14:textId="77777777" w:rsidR="009D36F2" w:rsidRPr="00E15D79" w:rsidRDefault="009D36F2" w:rsidP="0098658F">
            <w:pPr>
              <w:pStyle w:val="Tabelazwyky"/>
            </w:pPr>
            <w:r w:rsidRPr="00E15D79">
              <w:t>R</w:t>
            </w:r>
            <w:r w:rsidR="00C90E9F" w:rsidRPr="00E15D79">
              <w:t>9</w:t>
            </w:r>
          </w:p>
        </w:tc>
        <w:tc>
          <w:tcPr>
            <w:tcW w:w="8110" w:type="dxa"/>
          </w:tcPr>
          <w:p w14:paraId="64D5CC35" w14:textId="16B692D7" w:rsidR="009D36F2" w:rsidRPr="00E15D79" w:rsidRDefault="009D36F2" w:rsidP="0098658F">
            <w:pPr>
              <w:pStyle w:val="Tabelazwyky"/>
            </w:pPr>
            <w:r w:rsidRPr="00E15D79">
              <w:t xml:space="preserve">Dokument złożony do </w:t>
            </w:r>
            <w:r w:rsidR="00680DB6" w:rsidRPr="00E15D79">
              <w:t>U</w:t>
            </w:r>
            <w:r w:rsidRPr="00E15D79">
              <w:t>rzędu celno-skarbowego</w:t>
            </w:r>
            <w:r w:rsidR="00680DB6" w:rsidRPr="00E15D79">
              <w:t xml:space="preserve"> lub Delegatury Urzędu celno-skarbowego</w:t>
            </w:r>
            <w:r w:rsidRPr="00E15D79">
              <w:t>, domyślnie zaznaczona opcja</w:t>
            </w:r>
            <w:r w:rsidR="00680DB6" w:rsidRPr="00E15D79">
              <w:t xml:space="preserve"> </w:t>
            </w:r>
            <w:r w:rsidR="00106B63" w:rsidRPr="00E15D79">
              <w:t>&lt;</w:t>
            </w:r>
            <w:proofErr w:type="spellStart"/>
            <w:r w:rsidR="00680DB6" w:rsidRPr="00E15D79">
              <w:t>typeOfTrader</w:t>
            </w:r>
            <w:proofErr w:type="spellEnd"/>
            <w:r w:rsidR="00106B63" w:rsidRPr="00E15D79">
              <w:t>&gt;</w:t>
            </w:r>
            <w:r w:rsidR="00680DB6" w:rsidRPr="00E15D79">
              <w:t>=</w:t>
            </w:r>
            <w:r w:rsidR="00106B63" w:rsidRPr="00E15D79">
              <w:t>”</w:t>
            </w:r>
            <w:r w:rsidRPr="00E15D79">
              <w:t>Import</w:t>
            </w:r>
            <w:r w:rsidR="00680DB6" w:rsidRPr="00E15D79">
              <w:t>er</w:t>
            </w:r>
            <w:r w:rsidR="00106B63" w:rsidRPr="00E15D79">
              <w:t>”</w:t>
            </w:r>
            <w:r w:rsidRPr="00E15D79">
              <w:t xml:space="preserve"> (deklaracja dotyczy importu, nie odnosząca się do okresu).</w:t>
            </w:r>
          </w:p>
          <w:p w14:paraId="7907F5B3" w14:textId="4F95889B" w:rsidR="009D36F2" w:rsidRPr="00E15D79" w:rsidRDefault="009D36F2" w:rsidP="0098658F">
            <w:pPr>
              <w:pStyle w:val="Tabelazwyky"/>
            </w:pPr>
            <w:r w:rsidRPr="00E15D79">
              <w:t xml:space="preserve">Dokument złożony do </w:t>
            </w:r>
            <w:r w:rsidR="00680DB6" w:rsidRPr="00E15D79">
              <w:t>U</w:t>
            </w:r>
            <w:r w:rsidRPr="00E15D79">
              <w:t xml:space="preserve">rzędu skarbowego, , domyślnie zaznaczona opcja </w:t>
            </w:r>
            <w:r w:rsidR="00106B63" w:rsidRPr="00E15D79">
              <w:t>&lt;</w:t>
            </w:r>
            <w:proofErr w:type="spellStart"/>
            <w:r w:rsidR="00680DB6" w:rsidRPr="00E15D79">
              <w:t>typeOfTrader</w:t>
            </w:r>
            <w:proofErr w:type="spellEnd"/>
            <w:r w:rsidR="00106B63" w:rsidRPr="00E15D79">
              <w:t>&gt;</w:t>
            </w:r>
            <w:r w:rsidR="00680DB6" w:rsidRPr="00E15D79">
              <w:t xml:space="preserve"> =</w:t>
            </w:r>
            <w:r w:rsidR="00106B63" w:rsidRPr="00E15D79">
              <w:t>”</w:t>
            </w:r>
            <w:r w:rsidR="00680DB6" w:rsidRPr="00E15D79">
              <w:t>Producent/nabywca</w:t>
            </w:r>
            <w:r w:rsidR="00106B63" w:rsidRPr="00E15D79">
              <w:t>”</w:t>
            </w:r>
            <w:r w:rsidRPr="00E15D79">
              <w:t xml:space="preserve"> (deklaracja dotyczy nabycia wewnątrzwspólnotowego i produkcji, odnosi się do okresu – miesiąc</w:t>
            </w:r>
            <w:r w:rsidR="00680DB6" w:rsidRPr="00E15D79">
              <w:t>/rok</w:t>
            </w:r>
            <w:r w:rsidRPr="00E15D79">
              <w:t>).</w:t>
            </w:r>
          </w:p>
        </w:tc>
      </w:tr>
    </w:tbl>
    <w:p w14:paraId="37080E1A" w14:textId="77777777" w:rsidR="00571F21" w:rsidRPr="00E15D79" w:rsidRDefault="00571F21" w:rsidP="0098658F">
      <w:pPr>
        <w:pStyle w:val="Nagwek1"/>
      </w:pPr>
      <w:bookmarkStart w:id="109" w:name="_Toc361145818"/>
      <w:bookmarkStart w:id="110" w:name="_Toc349568563"/>
      <w:bookmarkStart w:id="111" w:name="_Toc341696655"/>
      <w:bookmarkStart w:id="112" w:name="_Toc87134548"/>
      <w:bookmarkStart w:id="113" w:name="_Toc87135434"/>
      <w:bookmarkStart w:id="114" w:name="_Toc87137391"/>
      <w:bookmarkStart w:id="115" w:name="_Toc183677429"/>
      <w:r w:rsidRPr="00E15D79">
        <w:lastRenderedPageBreak/>
        <w:t>Załączniki</w:t>
      </w:r>
      <w:bookmarkStart w:id="116" w:name="_Toc341696656"/>
      <w:bookmarkStart w:id="117" w:name="_Toc349568564"/>
      <w:bookmarkStart w:id="118" w:name="_Toc348954635"/>
      <w:bookmarkEnd w:id="109"/>
      <w:bookmarkEnd w:id="110"/>
      <w:bookmarkEnd w:id="111"/>
      <w:bookmarkEnd w:id="112"/>
      <w:bookmarkEnd w:id="113"/>
      <w:bookmarkEnd w:id="114"/>
      <w:bookmarkEnd w:id="115"/>
    </w:p>
    <w:p w14:paraId="06A31E06" w14:textId="27CDFC01" w:rsidR="00571F21" w:rsidRPr="00E15D79" w:rsidRDefault="00571F21" w:rsidP="0098658F">
      <w:pPr>
        <w:rPr>
          <w:rFonts w:cs="Open Sans"/>
        </w:rPr>
      </w:pPr>
      <w:bookmarkStart w:id="119" w:name="_Toc348954634"/>
      <w:bookmarkStart w:id="120" w:name="_Toc361145819"/>
      <w:bookmarkStart w:id="121" w:name="_Hlk87205361"/>
      <w:r w:rsidRPr="00E15D79">
        <w:rPr>
          <w:rFonts w:cs="Open Sans"/>
        </w:rPr>
        <w:t xml:space="preserve">Załącznik nr 1 - </w:t>
      </w:r>
      <w:bookmarkEnd w:id="119"/>
      <w:bookmarkEnd w:id="120"/>
      <w:r w:rsidRPr="00E15D79">
        <w:rPr>
          <w:rFonts w:cs="Open Sans"/>
        </w:rPr>
        <w:t>Plik opal.xsd</w:t>
      </w:r>
      <w:bookmarkEnd w:id="116"/>
      <w:bookmarkEnd w:id="117"/>
      <w:bookmarkEnd w:id="118"/>
    </w:p>
    <w:p w14:paraId="60462EF2" w14:textId="311AABD2" w:rsidR="00657B27" w:rsidRPr="00E15D79" w:rsidRDefault="00571F21" w:rsidP="0029188E">
      <w:pPr>
        <w:ind w:left="851" w:firstLine="720"/>
        <w:jc w:val="both"/>
        <w:rPr>
          <w:rFonts w:cs="Open Sans"/>
        </w:rPr>
      </w:pPr>
      <w:r w:rsidRPr="00E15D79">
        <w:rPr>
          <w:rFonts w:cs="Open Sans"/>
        </w:rPr>
        <w:t>Plik zawierający definicję struktury danych dla deklaracji.</w:t>
      </w:r>
      <w:bookmarkEnd w:id="121"/>
    </w:p>
    <w:sectPr w:rsidR="00657B27" w:rsidRPr="00E15D79"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D753" w14:textId="77777777" w:rsidR="00C024C3" w:rsidRDefault="00C024C3" w:rsidP="007D0A84">
      <w:r>
        <w:separator/>
      </w:r>
    </w:p>
    <w:p w14:paraId="0B895EC7" w14:textId="77777777" w:rsidR="00C024C3" w:rsidRDefault="00C024C3" w:rsidP="007D0A84"/>
  </w:endnote>
  <w:endnote w:type="continuationSeparator" w:id="0">
    <w:p w14:paraId="62F20960" w14:textId="77777777" w:rsidR="00C024C3" w:rsidRDefault="00C024C3" w:rsidP="007D0A84">
      <w:r>
        <w:continuationSeparator/>
      </w:r>
    </w:p>
    <w:p w14:paraId="7A5EA3BA" w14:textId="77777777" w:rsidR="00C024C3" w:rsidRDefault="00C024C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Segoe UI"/>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4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3473F7E"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465A" w14:textId="77777777" w:rsidR="002B3C9A" w:rsidRPr="007A44EF" w:rsidRDefault="002B3C9A" w:rsidP="005E41DE">
    <w:pPr>
      <w:pBdr>
        <w:top w:val="single" w:sz="4" w:space="1" w:color="auto"/>
      </w:pBdr>
      <w:jc w:val="right"/>
      <w:rPr>
        <w:rFonts w:ascii="Open Sans" w:hAnsi="Open Sans" w:cs="Open Sans"/>
        <w:sz w:val="20"/>
        <w:szCs w:val="20"/>
      </w:rPr>
    </w:pPr>
    <w:r w:rsidRPr="007A44EF">
      <w:rPr>
        <w:rFonts w:ascii="Open Sans" w:hAnsi="Open Sans" w:cs="Open Sans"/>
        <w:sz w:val="20"/>
        <w:szCs w:val="20"/>
      </w:rPr>
      <w:t xml:space="preserve">Strona </w:t>
    </w:r>
    <w:r w:rsidRPr="007A44EF">
      <w:rPr>
        <w:rFonts w:ascii="Open Sans" w:hAnsi="Open Sans" w:cs="Open Sans"/>
        <w:sz w:val="20"/>
        <w:szCs w:val="20"/>
      </w:rPr>
      <w:fldChar w:fldCharType="begin"/>
    </w:r>
    <w:r w:rsidRPr="007A44EF">
      <w:rPr>
        <w:rFonts w:ascii="Open Sans" w:hAnsi="Open Sans" w:cs="Open Sans"/>
        <w:sz w:val="20"/>
        <w:szCs w:val="20"/>
      </w:rPr>
      <w:instrText xml:space="preserve"> PAGE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r w:rsidRPr="007A44EF">
      <w:rPr>
        <w:rFonts w:ascii="Open Sans" w:hAnsi="Open Sans" w:cs="Open Sans"/>
        <w:sz w:val="20"/>
        <w:szCs w:val="20"/>
      </w:rPr>
      <w:t xml:space="preserve"> z </w:t>
    </w:r>
    <w:r w:rsidRPr="007A44EF">
      <w:rPr>
        <w:rFonts w:ascii="Open Sans" w:hAnsi="Open Sans" w:cs="Open Sans"/>
        <w:sz w:val="20"/>
        <w:szCs w:val="20"/>
      </w:rPr>
      <w:fldChar w:fldCharType="begin"/>
    </w:r>
    <w:r w:rsidRPr="007A44EF">
      <w:rPr>
        <w:rFonts w:ascii="Open Sans" w:hAnsi="Open Sans" w:cs="Open Sans"/>
        <w:sz w:val="20"/>
        <w:szCs w:val="20"/>
      </w:rPr>
      <w:instrText xml:space="preserve"> NUMPAGES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BEEA" w14:textId="77777777" w:rsidR="00C024C3" w:rsidRDefault="00C024C3" w:rsidP="007D0A84">
      <w:r>
        <w:separator/>
      </w:r>
    </w:p>
    <w:p w14:paraId="0C29108C" w14:textId="77777777" w:rsidR="00C024C3" w:rsidRDefault="00C024C3" w:rsidP="007D0A84"/>
  </w:footnote>
  <w:footnote w:type="continuationSeparator" w:id="0">
    <w:p w14:paraId="4109D401" w14:textId="77777777" w:rsidR="00C024C3" w:rsidRDefault="00C024C3" w:rsidP="007D0A84">
      <w:r>
        <w:continuationSeparator/>
      </w:r>
    </w:p>
    <w:p w14:paraId="3116FD9C" w14:textId="77777777" w:rsidR="00C024C3" w:rsidRDefault="00C024C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C55" w14:textId="17FA9D95" w:rsidR="002B3C9A" w:rsidRPr="0096472A" w:rsidRDefault="007E158D" w:rsidP="0096472A">
    <w:pPr>
      <w:pStyle w:val="Nagwek"/>
      <w:tabs>
        <w:tab w:val="clear" w:pos="4320"/>
        <w:tab w:val="clear" w:pos="8640"/>
        <w:tab w:val="center" w:pos="4678"/>
        <w:tab w:val="right" w:pos="9356"/>
      </w:tabs>
      <w:rPr>
        <w:noProof/>
      </w:rPr>
    </w:pPr>
    <w:r>
      <w:rPr>
        <w:noProof/>
      </w:rPr>
      <w:drawing>
        <wp:inline distT="0" distB="0" distL="0" distR="0" wp14:anchorId="047C11BC" wp14:editId="26C0FA0B">
          <wp:extent cx="3185795" cy="649605"/>
          <wp:effectExtent l="0" t="0" r="0" b="0"/>
          <wp:docPr id="6" name="Obraz 6"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04150025"/>
    <w:lvl w:ilvl="0">
      <w:start w:val="1"/>
      <w:numFmt w:val="decimal"/>
      <w:lvlText w:val="%1"/>
      <w:lvlJc w:val="left"/>
      <w:pPr>
        <w:ind w:left="432" w:hanging="432"/>
      </w:pPr>
      <w:rPr>
        <w:rFonts w:hint="default"/>
        <w:b/>
        <w:i w:val="0"/>
        <w:sz w:val="32"/>
      </w:rPr>
    </w:lvl>
    <w:lvl w:ilvl="1">
      <w:start w:val="1"/>
      <w:numFmt w:val="decimal"/>
      <w:lvlText w:val="%1.%2"/>
      <w:lvlJc w:val="left"/>
      <w:pPr>
        <w:ind w:left="576" w:hanging="576"/>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i w:val="0"/>
        <w:color w:val="auto"/>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4" w15:restartNumberingAfterBreak="0">
    <w:nsid w:val="145D7071"/>
    <w:multiLevelType w:val="hybridMultilevel"/>
    <w:tmpl w:val="D8EA44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3538626D"/>
    <w:multiLevelType w:val="hybridMultilevel"/>
    <w:tmpl w:val="7FE264C4"/>
    <w:lvl w:ilvl="0" w:tplc="E8F48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FA2D49"/>
    <w:multiLevelType w:val="hybridMultilevel"/>
    <w:tmpl w:val="1706C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3" w15:restartNumberingAfterBreak="0">
    <w:nsid w:val="66E52EBA"/>
    <w:multiLevelType w:val="multilevel"/>
    <w:tmpl w:val="5BA6871A"/>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FB37E64"/>
    <w:multiLevelType w:val="hybridMultilevel"/>
    <w:tmpl w:val="4A9A7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2D81397"/>
    <w:multiLevelType w:val="multilevel"/>
    <w:tmpl w:val="433CB686"/>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76D93B10"/>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6"/>
  </w:num>
  <w:num w:numId="2">
    <w:abstractNumId w:val="11"/>
  </w:num>
  <w:num w:numId="3">
    <w:abstractNumId w:val="10"/>
  </w:num>
  <w:num w:numId="4">
    <w:abstractNumId w:val="17"/>
  </w:num>
  <w:num w:numId="5">
    <w:abstractNumId w:val="2"/>
  </w:num>
  <w:num w:numId="6">
    <w:abstractNumId w:val="7"/>
  </w:num>
  <w:num w:numId="7">
    <w:abstractNumId w:val="1"/>
  </w:num>
  <w:num w:numId="8">
    <w:abstractNumId w:val="12"/>
  </w:num>
  <w:num w:numId="9">
    <w:abstractNumId w:val="3"/>
  </w:num>
  <w:num w:numId="10">
    <w:abstractNumId w:val="5"/>
  </w:num>
  <w:num w:numId="11">
    <w:abstractNumId w:val="16"/>
  </w:num>
  <w:num w:numId="12">
    <w:abstractNumId w:val="13"/>
  </w:num>
  <w:num w:numId="13">
    <w:abstractNumId w:val="8"/>
  </w:num>
  <w:num w:numId="14">
    <w:abstractNumId w:val="4"/>
  </w:num>
  <w:num w:numId="15">
    <w:abstractNumId w:val="15"/>
  </w:num>
  <w:num w:numId="16">
    <w:abstractNumId w:val="14"/>
  </w:num>
  <w:num w:numId="1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D3A"/>
    <w:rsid w:val="00013575"/>
    <w:rsid w:val="000155A0"/>
    <w:rsid w:val="000158A1"/>
    <w:rsid w:val="000164B0"/>
    <w:rsid w:val="00016792"/>
    <w:rsid w:val="00016818"/>
    <w:rsid w:val="000174FC"/>
    <w:rsid w:val="000227C9"/>
    <w:rsid w:val="0002403B"/>
    <w:rsid w:val="00024A70"/>
    <w:rsid w:val="00024E81"/>
    <w:rsid w:val="0002544A"/>
    <w:rsid w:val="000258BD"/>
    <w:rsid w:val="00026161"/>
    <w:rsid w:val="00027324"/>
    <w:rsid w:val="00027B41"/>
    <w:rsid w:val="0003228A"/>
    <w:rsid w:val="00032CB0"/>
    <w:rsid w:val="000330B6"/>
    <w:rsid w:val="00033522"/>
    <w:rsid w:val="00034C39"/>
    <w:rsid w:val="00035695"/>
    <w:rsid w:val="00035E7D"/>
    <w:rsid w:val="00035F37"/>
    <w:rsid w:val="0003631C"/>
    <w:rsid w:val="0003638D"/>
    <w:rsid w:val="00037DF7"/>
    <w:rsid w:val="000405BA"/>
    <w:rsid w:val="00040CE8"/>
    <w:rsid w:val="000412BA"/>
    <w:rsid w:val="00041401"/>
    <w:rsid w:val="00041813"/>
    <w:rsid w:val="0004241D"/>
    <w:rsid w:val="0004255A"/>
    <w:rsid w:val="00042AA7"/>
    <w:rsid w:val="00044402"/>
    <w:rsid w:val="00044568"/>
    <w:rsid w:val="00045101"/>
    <w:rsid w:val="00045783"/>
    <w:rsid w:val="00045788"/>
    <w:rsid w:val="000459F6"/>
    <w:rsid w:val="00045FF1"/>
    <w:rsid w:val="000467B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6781"/>
    <w:rsid w:val="00076B90"/>
    <w:rsid w:val="00076C0A"/>
    <w:rsid w:val="00076D12"/>
    <w:rsid w:val="00077637"/>
    <w:rsid w:val="000779FD"/>
    <w:rsid w:val="000804A6"/>
    <w:rsid w:val="000805DC"/>
    <w:rsid w:val="00080ECB"/>
    <w:rsid w:val="00083205"/>
    <w:rsid w:val="00083542"/>
    <w:rsid w:val="00086C72"/>
    <w:rsid w:val="0008784C"/>
    <w:rsid w:val="00091144"/>
    <w:rsid w:val="00097BAD"/>
    <w:rsid w:val="00097C72"/>
    <w:rsid w:val="000A0DD8"/>
    <w:rsid w:val="000A2072"/>
    <w:rsid w:val="000A2B35"/>
    <w:rsid w:val="000A3EDB"/>
    <w:rsid w:val="000A494E"/>
    <w:rsid w:val="000A5C28"/>
    <w:rsid w:val="000A6AF1"/>
    <w:rsid w:val="000A71C7"/>
    <w:rsid w:val="000B1B12"/>
    <w:rsid w:val="000B1C74"/>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2F7A"/>
    <w:rsid w:val="00103EBE"/>
    <w:rsid w:val="00104424"/>
    <w:rsid w:val="00105642"/>
    <w:rsid w:val="00106019"/>
    <w:rsid w:val="001062A8"/>
    <w:rsid w:val="0010649E"/>
    <w:rsid w:val="00106B63"/>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A1A"/>
    <w:rsid w:val="00141D91"/>
    <w:rsid w:val="001433D1"/>
    <w:rsid w:val="00145AA3"/>
    <w:rsid w:val="00146E34"/>
    <w:rsid w:val="0014783C"/>
    <w:rsid w:val="00147B20"/>
    <w:rsid w:val="0015040A"/>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D0E"/>
    <w:rsid w:val="001827DF"/>
    <w:rsid w:val="00183201"/>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1E36"/>
    <w:rsid w:val="001C21DA"/>
    <w:rsid w:val="001C34B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1E66"/>
    <w:rsid w:val="001E2352"/>
    <w:rsid w:val="001E290A"/>
    <w:rsid w:val="001E5403"/>
    <w:rsid w:val="001E671F"/>
    <w:rsid w:val="001E6DC5"/>
    <w:rsid w:val="001F0DD7"/>
    <w:rsid w:val="001F101C"/>
    <w:rsid w:val="001F211B"/>
    <w:rsid w:val="001F28E9"/>
    <w:rsid w:val="001F4A25"/>
    <w:rsid w:val="001F5F7F"/>
    <w:rsid w:val="001F613C"/>
    <w:rsid w:val="001F69B2"/>
    <w:rsid w:val="001F771E"/>
    <w:rsid w:val="001F77ED"/>
    <w:rsid w:val="00201898"/>
    <w:rsid w:val="00201B37"/>
    <w:rsid w:val="00201EF5"/>
    <w:rsid w:val="0020262B"/>
    <w:rsid w:val="00202C00"/>
    <w:rsid w:val="002035F6"/>
    <w:rsid w:val="00203AA1"/>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80D"/>
    <w:rsid w:val="00224180"/>
    <w:rsid w:val="0022428E"/>
    <w:rsid w:val="00224343"/>
    <w:rsid w:val="00224923"/>
    <w:rsid w:val="00225962"/>
    <w:rsid w:val="00225B07"/>
    <w:rsid w:val="00226E74"/>
    <w:rsid w:val="002321D7"/>
    <w:rsid w:val="0023234F"/>
    <w:rsid w:val="00232B10"/>
    <w:rsid w:val="00232BCD"/>
    <w:rsid w:val="00232BDE"/>
    <w:rsid w:val="002336F0"/>
    <w:rsid w:val="002349F2"/>
    <w:rsid w:val="00235D10"/>
    <w:rsid w:val="00235FFC"/>
    <w:rsid w:val="00237AB5"/>
    <w:rsid w:val="00237E2E"/>
    <w:rsid w:val="00240E9C"/>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286"/>
    <w:rsid w:val="00253F17"/>
    <w:rsid w:val="00254F98"/>
    <w:rsid w:val="00255056"/>
    <w:rsid w:val="00255BD2"/>
    <w:rsid w:val="0025612E"/>
    <w:rsid w:val="002563DF"/>
    <w:rsid w:val="002566B5"/>
    <w:rsid w:val="00260CC4"/>
    <w:rsid w:val="00260DA5"/>
    <w:rsid w:val="002611C8"/>
    <w:rsid w:val="00261D79"/>
    <w:rsid w:val="0026369D"/>
    <w:rsid w:val="0026369E"/>
    <w:rsid w:val="002636E2"/>
    <w:rsid w:val="00263784"/>
    <w:rsid w:val="0026475F"/>
    <w:rsid w:val="002654AC"/>
    <w:rsid w:val="002667E4"/>
    <w:rsid w:val="00270A59"/>
    <w:rsid w:val="00270DE0"/>
    <w:rsid w:val="0027147B"/>
    <w:rsid w:val="002716E7"/>
    <w:rsid w:val="002724D4"/>
    <w:rsid w:val="00274C69"/>
    <w:rsid w:val="00274CBC"/>
    <w:rsid w:val="00275756"/>
    <w:rsid w:val="002758EA"/>
    <w:rsid w:val="002766D1"/>
    <w:rsid w:val="00280D07"/>
    <w:rsid w:val="00281340"/>
    <w:rsid w:val="002813F4"/>
    <w:rsid w:val="00282A3C"/>
    <w:rsid w:val="00282B6F"/>
    <w:rsid w:val="00285FE5"/>
    <w:rsid w:val="002868DC"/>
    <w:rsid w:val="00286C9D"/>
    <w:rsid w:val="002903F9"/>
    <w:rsid w:val="00290809"/>
    <w:rsid w:val="00290901"/>
    <w:rsid w:val="0029188E"/>
    <w:rsid w:val="00292208"/>
    <w:rsid w:val="00292E5C"/>
    <w:rsid w:val="00293F43"/>
    <w:rsid w:val="00295396"/>
    <w:rsid w:val="002958DE"/>
    <w:rsid w:val="002965B0"/>
    <w:rsid w:val="00297D19"/>
    <w:rsid w:val="002A02C3"/>
    <w:rsid w:val="002A0AE8"/>
    <w:rsid w:val="002A6A58"/>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217"/>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B4E"/>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71F8"/>
    <w:rsid w:val="002F75A9"/>
    <w:rsid w:val="002F7B09"/>
    <w:rsid w:val="0030018E"/>
    <w:rsid w:val="00300B1E"/>
    <w:rsid w:val="00300E2F"/>
    <w:rsid w:val="003010F1"/>
    <w:rsid w:val="00301127"/>
    <w:rsid w:val="003017B6"/>
    <w:rsid w:val="003017E9"/>
    <w:rsid w:val="003018C7"/>
    <w:rsid w:val="00302934"/>
    <w:rsid w:val="00302CA8"/>
    <w:rsid w:val="00303488"/>
    <w:rsid w:val="00303FC7"/>
    <w:rsid w:val="00304B6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A07"/>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82F"/>
    <w:rsid w:val="003A49F6"/>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250B"/>
    <w:rsid w:val="003C430D"/>
    <w:rsid w:val="003C4C7D"/>
    <w:rsid w:val="003C4E2A"/>
    <w:rsid w:val="003C5B12"/>
    <w:rsid w:val="003C63C5"/>
    <w:rsid w:val="003C66B6"/>
    <w:rsid w:val="003C7778"/>
    <w:rsid w:val="003D17E8"/>
    <w:rsid w:val="003D18E6"/>
    <w:rsid w:val="003D25AE"/>
    <w:rsid w:val="003D278F"/>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609A"/>
    <w:rsid w:val="004564FE"/>
    <w:rsid w:val="00456531"/>
    <w:rsid w:val="0046035F"/>
    <w:rsid w:val="00460374"/>
    <w:rsid w:val="004618DE"/>
    <w:rsid w:val="004622FF"/>
    <w:rsid w:val="00462742"/>
    <w:rsid w:val="004633DF"/>
    <w:rsid w:val="004642F5"/>
    <w:rsid w:val="00464F02"/>
    <w:rsid w:val="00465090"/>
    <w:rsid w:val="0046607A"/>
    <w:rsid w:val="00466708"/>
    <w:rsid w:val="00466899"/>
    <w:rsid w:val="00467366"/>
    <w:rsid w:val="004702F4"/>
    <w:rsid w:val="004704EC"/>
    <w:rsid w:val="00470BA5"/>
    <w:rsid w:val="0047103C"/>
    <w:rsid w:val="00472699"/>
    <w:rsid w:val="00473708"/>
    <w:rsid w:val="00473892"/>
    <w:rsid w:val="00473EAA"/>
    <w:rsid w:val="004743CA"/>
    <w:rsid w:val="0047480B"/>
    <w:rsid w:val="004763D5"/>
    <w:rsid w:val="00476852"/>
    <w:rsid w:val="00477D77"/>
    <w:rsid w:val="004811F6"/>
    <w:rsid w:val="0048286C"/>
    <w:rsid w:val="0048311F"/>
    <w:rsid w:val="00484B96"/>
    <w:rsid w:val="00484C38"/>
    <w:rsid w:val="00486614"/>
    <w:rsid w:val="00486DE1"/>
    <w:rsid w:val="0048702D"/>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2FAF"/>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40F1"/>
    <w:rsid w:val="004E4572"/>
    <w:rsid w:val="004E4DA4"/>
    <w:rsid w:val="004E5F2B"/>
    <w:rsid w:val="004E66F1"/>
    <w:rsid w:val="004E7230"/>
    <w:rsid w:val="004E7C62"/>
    <w:rsid w:val="004F20FF"/>
    <w:rsid w:val="004F24BC"/>
    <w:rsid w:val="004F280A"/>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4B5A"/>
    <w:rsid w:val="00505D20"/>
    <w:rsid w:val="00506B95"/>
    <w:rsid w:val="00506DCD"/>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56B"/>
    <w:rsid w:val="005437C4"/>
    <w:rsid w:val="00544A89"/>
    <w:rsid w:val="00545B71"/>
    <w:rsid w:val="0054609C"/>
    <w:rsid w:val="005462C6"/>
    <w:rsid w:val="005467EC"/>
    <w:rsid w:val="00547C9A"/>
    <w:rsid w:val="00547FEB"/>
    <w:rsid w:val="005503EE"/>
    <w:rsid w:val="00550D33"/>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1F21"/>
    <w:rsid w:val="00572D44"/>
    <w:rsid w:val="005741A0"/>
    <w:rsid w:val="00575226"/>
    <w:rsid w:val="0057546A"/>
    <w:rsid w:val="00576426"/>
    <w:rsid w:val="00577460"/>
    <w:rsid w:val="00580929"/>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B14"/>
    <w:rsid w:val="00597DB1"/>
    <w:rsid w:val="005A3367"/>
    <w:rsid w:val="005A338D"/>
    <w:rsid w:val="005A4844"/>
    <w:rsid w:val="005A4902"/>
    <w:rsid w:val="005A5693"/>
    <w:rsid w:val="005A5BEB"/>
    <w:rsid w:val="005A6A1C"/>
    <w:rsid w:val="005A7781"/>
    <w:rsid w:val="005A7937"/>
    <w:rsid w:val="005A7A18"/>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C72"/>
    <w:rsid w:val="005C3EE5"/>
    <w:rsid w:val="005C450B"/>
    <w:rsid w:val="005C49E0"/>
    <w:rsid w:val="005C4B32"/>
    <w:rsid w:val="005C4C9A"/>
    <w:rsid w:val="005C5D4A"/>
    <w:rsid w:val="005C61CD"/>
    <w:rsid w:val="005C6A85"/>
    <w:rsid w:val="005C6E08"/>
    <w:rsid w:val="005C6F30"/>
    <w:rsid w:val="005C771C"/>
    <w:rsid w:val="005D0687"/>
    <w:rsid w:val="005D41D8"/>
    <w:rsid w:val="005D70AE"/>
    <w:rsid w:val="005D71E4"/>
    <w:rsid w:val="005E0E96"/>
    <w:rsid w:val="005E16A7"/>
    <w:rsid w:val="005E213B"/>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5E5"/>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AB5"/>
    <w:rsid w:val="00606E61"/>
    <w:rsid w:val="00607BF6"/>
    <w:rsid w:val="00610913"/>
    <w:rsid w:val="00610E9C"/>
    <w:rsid w:val="0061139A"/>
    <w:rsid w:val="006118E6"/>
    <w:rsid w:val="00611D8C"/>
    <w:rsid w:val="0061275F"/>
    <w:rsid w:val="00612D10"/>
    <w:rsid w:val="006138B3"/>
    <w:rsid w:val="0061509F"/>
    <w:rsid w:val="0061795D"/>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67AE2"/>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06"/>
    <w:rsid w:val="006A1FD0"/>
    <w:rsid w:val="006A3B83"/>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E0344"/>
    <w:rsid w:val="006E128C"/>
    <w:rsid w:val="006E1C26"/>
    <w:rsid w:val="006E1E7B"/>
    <w:rsid w:val="006E1E8F"/>
    <w:rsid w:val="006E4D0D"/>
    <w:rsid w:val="006E53F6"/>
    <w:rsid w:val="006E6433"/>
    <w:rsid w:val="006E6ED8"/>
    <w:rsid w:val="006F0596"/>
    <w:rsid w:val="006F1A6B"/>
    <w:rsid w:val="006F3DBA"/>
    <w:rsid w:val="006F49A9"/>
    <w:rsid w:val="006F4A67"/>
    <w:rsid w:val="006F4CB7"/>
    <w:rsid w:val="006F53BB"/>
    <w:rsid w:val="006F6110"/>
    <w:rsid w:val="006F6EC1"/>
    <w:rsid w:val="0070134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50317"/>
    <w:rsid w:val="0075033C"/>
    <w:rsid w:val="00751A85"/>
    <w:rsid w:val="0075231B"/>
    <w:rsid w:val="0075534A"/>
    <w:rsid w:val="0075669F"/>
    <w:rsid w:val="00756CC8"/>
    <w:rsid w:val="007578D3"/>
    <w:rsid w:val="00760476"/>
    <w:rsid w:val="0076106D"/>
    <w:rsid w:val="00761CB8"/>
    <w:rsid w:val="00761D53"/>
    <w:rsid w:val="00764231"/>
    <w:rsid w:val="007645FA"/>
    <w:rsid w:val="00764E48"/>
    <w:rsid w:val="0076567E"/>
    <w:rsid w:val="00765BC2"/>
    <w:rsid w:val="00766059"/>
    <w:rsid w:val="00766214"/>
    <w:rsid w:val="00766A8E"/>
    <w:rsid w:val="00766E83"/>
    <w:rsid w:val="00767445"/>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598A"/>
    <w:rsid w:val="00796C3C"/>
    <w:rsid w:val="0079775A"/>
    <w:rsid w:val="00797BD9"/>
    <w:rsid w:val="007A1B5D"/>
    <w:rsid w:val="007A3211"/>
    <w:rsid w:val="007A44EF"/>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2836"/>
    <w:rsid w:val="007C528C"/>
    <w:rsid w:val="007D0A84"/>
    <w:rsid w:val="007D0BBE"/>
    <w:rsid w:val="007D2C83"/>
    <w:rsid w:val="007D2E18"/>
    <w:rsid w:val="007D3C82"/>
    <w:rsid w:val="007D4376"/>
    <w:rsid w:val="007D4561"/>
    <w:rsid w:val="007D6F7F"/>
    <w:rsid w:val="007E01A9"/>
    <w:rsid w:val="007E0B12"/>
    <w:rsid w:val="007E158D"/>
    <w:rsid w:val="007E15B9"/>
    <w:rsid w:val="007E2C44"/>
    <w:rsid w:val="007E2FB1"/>
    <w:rsid w:val="007E41E9"/>
    <w:rsid w:val="007E4484"/>
    <w:rsid w:val="007E4670"/>
    <w:rsid w:val="007E524C"/>
    <w:rsid w:val="007E55D2"/>
    <w:rsid w:val="007E67B9"/>
    <w:rsid w:val="007E729A"/>
    <w:rsid w:val="007F09BC"/>
    <w:rsid w:val="007F0A69"/>
    <w:rsid w:val="007F101C"/>
    <w:rsid w:val="007F27BB"/>
    <w:rsid w:val="007F2912"/>
    <w:rsid w:val="007F2DED"/>
    <w:rsid w:val="007F52E8"/>
    <w:rsid w:val="007F59E7"/>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27C"/>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D7F"/>
    <w:rsid w:val="00847416"/>
    <w:rsid w:val="00847B2E"/>
    <w:rsid w:val="00850C00"/>
    <w:rsid w:val="008526DC"/>
    <w:rsid w:val="00854949"/>
    <w:rsid w:val="00855AD6"/>
    <w:rsid w:val="00855C28"/>
    <w:rsid w:val="00855CFA"/>
    <w:rsid w:val="008562AC"/>
    <w:rsid w:val="0086059A"/>
    <w:rsid w:val="0086222F"/>
    <w:rsid w:val="008627E6"/>
    <w:rsid w:val="008631C2"/>
    <w:rsid w:val="008640AC"/>
    <w:rsid w:val="0086500C"/>
    <w:rsid w:val="00866592"/>
    <w:rsid w:val="00867334"/>
    <w:rsid w:val="008674F1"/>
    <w:rsid w:val="00867788"/>
    <w:rsid w:val="008705BE"/>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320D"/>
    <w:rsid w:val="008A417E"/>
    <w:rsid w:val="008A4189"/>
    <w:rsid w:val="008A4ECE"/>
    <w:rsid w:val="008A6582"/>
    <w:rsid w:val="008A6DA4"/>
    <w:rsid w:val="008A7BE0"/>
    <w:rsid w:val="008B23F1"/>
    <w:rsid w:val="008B26D5"/>
    <w:rsid w:val="008B3199"/>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D05E0"/>
    <w:rsid w:val="008D1BFF"/>
    <w:rsid w:val="008D222F"/>
    <w:rsid w:val="008D3431"/>
    <w:rsid w:val="008D5FE3"/>
    <w:rsid w:val="008D6B9E"/>
    <w:rsid w:val="008E108A"/>
    <w:rsid w:val="008E135C"/>
    <w:rsid w:val="008E1CEB"/>
    <w:rsid w:val="008E2030"/>
    <w:rsid w:val="008E2C06"/>
    <w:rsid w:val="008E3822"/>
    <w:rsid w:val="008E420A"/>
    <w:rsid w:val="008E562C"/>
    <w:rsid w:val="008E60F3"/>
    <w:rsid w:val="008E62F1"/>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32BA"/>
    <w:rsid w:val="009038D4"/>
    <w:rsid w:val="00905978"/>
    <w:rsid w:val="00905B7E"/>
    <w:rsid w:val="00905F57"/>
    <w:rsid w:val="00906BDC"/>
    <w:rsid w:val="00906CAB"/>
    <w:rsid w:val="0091003C"/>
    <w:rsid w:val="009106A2"/>
    <w:rsid w:val="009108A6"/>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C93"/>
    <w:rsid w:val="00945D37"/>
    <w:rsid w:val="009476A2"/>
    <w:rsid w:val="009504EB"/>
    <w:rsid w:val="0095254B"/>
    <w:rsid w:val="00952DE8"/>
    <w:rsid w:val="009531EC"/>
    <w:rsid w:val="0095425E"/>
    <w:rsid w:val="00954E24"/>
    <w:rsid w:val="00957071"/>
    <w:rsid w:val="00957609"/>
    <w:rsid w:val="00957AA7"/>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0F8B"/>
    <w:rsid w:val="009818EE"/>
    <w:rsid w:val="00981CB7"/>
    <w:rsid w:val="00982546"/>
    <w:rsid w:val="00983089"/>
    <w:rsid w:val="009855D5"/>
    <w:rsid w:val="00985904"/>
    <w:rsid w:val="00985CFE"/>
    <w:rsid w:val="00986327"/>
    <w:rsid w:val="0098658F"/>
    <w:rsid w:val="00990223"/>
    <w:rsid w:val="00993907"/>
    <w:rsid w:val="00994E88"/>
    <w:rsid w:val="0099513E"/>
    <w:rsid w:val="009954E3"/>
    <w:rsid w:val="009965AD"/>
    <w:rsid w:val="00997021"/>
    <w:rsid w:val="00997D28"/>
    <w:rsid w:val="009A171E"/>
    <w:rsid w:val="009A1A1A"/>
    <w:rsid w:val="009A1B4F"/>
    <w:rsid w:val="009A1B86"/>
    <w:rsid w:val="009A1E7D"/>
    <w:rsid w:val="009A29BD"/>
    <w:rsid w:val="009A2BD1"/>
    <w:rsid w:val="009A369A"/>
    <w:rsid w:val="009A3DA9"/>
    <w:rsid w:val="009A43DA"/>
    <w:rsid w:val="009A5A70"/>
    <w:rsid w:val="009A5EB3"/>
    <w:rsid w:val="009A6078"/>
    <w:rsid w:val="009A6170"/>
    <w:rsid w:val="009A686B"/>
    <w:rsid w:val="009A73D3"/>
    <w:rsid w:val="009B0611"/>
    <w:rsid w:val="009B103A"/>
    <w:rsid w:val="009B104B"/>
    <w:rsid w:val="009B120F"/>
    <w:rsid w:val="009B32D2"/>
    <w:rsid w:val="009B44F9"/>
    <w:rsid w:val="009B4C5E"/>
    <w:rsid w:val="009B5075"/>
    <w:rsid w:val="009B530F"/>
    <w:rsid w:val="009B55BD"/>
    <w:rsid w:val="009B59BA"/>
    <w:rsid w:val="009B64A7"/>
    <w:rsid w:val="009B6A4D"/>
    <w:rsid w:val="009B765A"/>
    <w:rsid w:val="009B789F"/>
    <w:rsid w:val="009C08FE"/>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1797B"/>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7F6"/>
    <w:rsid w:val="00A50B30"/>
    <w:rsid w:val="00A50FB8"/>
    <w:rsid w:val="00A5116D"/>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59"/>
    <w:rsid w:val="00A6794A"/>
    <w:rsid w:val="00A70337"/>
    <w:rsid w:val="00A724E7"/>
    <w:rsid w:val="00A726DF"/>
    <w:rsid w:val="00A72CCB"/>
    <w:rsid w:val="00A7301E"/>
    <w:rsid w:val="00A73228"/>
    <w:rsid w:val="00A74A10"/>
    <w:rsid w:val="00A753D4"/>
    <w:rsid w:val="00A7553C"/>
    <w:rsid w:val="00A75545"/>
    <w:rsid w:val="00A7573A"/>
    <w:rsid w:val="00A77038"/>
    <w:rsid w:val="00A77823"/>
    <w:rsid w:val="00A77AF4"/>
    <w:rsid w:val="00A80DCA"/>
    <w:rsid w:val="00A824FB"/>
    <w:rsid w:val="00A82633"/>
    <w:rsid w:val="00A82F1B"/>
    <w:rsid w:val="00A83A0C"/>
    <w:rsid w:val="00A85ECE"/>
    <w:rsid w:val="00A86BE4"/>
    <w:rsid w:val="00A87326"/>
    <w:rsid w:val="00A874C8"/>
    <w:rsid w:val="00A87E39"/>
    <w:rsid w:val="00A900A2"/>
    <w:rsid w:val="00A90198"/>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108"/>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265C"/>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0BE0"/>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35F6"/>
    <w:rsid w:val="00BC4552"/>
    <w:rsid w:val="00BC4AC8"/>
    <w:rsid w:val="00BD0265"/>
    <w:rsid w:val="00BD0562"/>
    <w:rsid w:val="00BD2B11"/>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BF7712"/>
    <w:rsid w:val="00C024C3"/>
    <w:rsid w:val="00C02709"/>
    <w:rsid w:val="00C02B99"/>
    <w:rsid w:val="00C04A18"/>
    <w:rsid w:val="00C04BB5"/>
    <w:rsid w:val="00C05D3C"/>
    <w:rsid w:val="00C0682F"/>
    <w:rsid w:val="00C0689B"/>
    <w:rsid w:val="00C06DE1"/>
    <w:rsid w:val="00C078A7"/>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E07"/>
    <w:rsid w:val="00C65138"/>
    <w:rsid w:val="00C6545B"/>
    <w:rsid w:val="00C6555C"/>
    <w:rsid w:val="00C67396"/>
    <w:rsid w:val="00C67980"/>
    <w:rsid w:val="00C706D3"/>
    <w:rsid w:val="00C70824"/>
    <w:rsid w:val="00C70B9C"/>
    <w:rsid w:val="00C719F6"/>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8E4"/>
    <w:rsid w:val="00C87C2D"/>
    <w:rsid w:val="00C87FA9"/>
    <w:rsid w:val="00C90E9F"/>
    <w:rsid w:val="00C90ED4"/>
    <w:rsid w:val="00C91F7A"/>
    <w:rsid w:val="00C92083"/>
    <w:rsid w:val="00C920D9"/>
    <w:rsid w:val="00C92316"/>
    <w:rsid w:val="00C94886"/>
    <w:rsid w:val="00C95E9B"/>
    <w:rsid w:val="00C96B45"/>
    <w:rsid w:val="00C97417"/>
    <w:rsid w:val="00C97863"/>
    <w:rsid w:val="00CA15A3"/>
    <w:rsid w:val="00CA2300"/>
    <w:rsid w:val="00CA2520"/>
    <w:rsid w:val="00CA300B"/>
    <w:rsid w:val="00CA3446"/>
    <w:rsid w:val="00CA38E0"/>
    <w:rsid w:val="00CA3E56"/>
    <w:rsid w:val="00CA4284"/>
    <w:rsid w:val="00CA471E"/>
    <w:rsid w:val="00CA5778"/>
    <w:rsid w:val="00CA5FB4"/>
    <w:rsid w:val="00CB0734"/>
    <w:rsid w:val="00CB17C2"/>
    <w:rsid w:val="00CB1D68"/>
    <w:rsid w:val="00CB2451"/>
    <w:rsid w:val="00CB30D6"/>
    <w:rsid w:val="00CB5BDB"/>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1DF"/>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3E96"/>
    <w:rsid w:val="00D35208"/>
    <w:rsid w:val="00D3731E"/>
    <w:rsid w:val="00D413A3"/>
    <w:rsid w:val="00D4144F"/>
    <w:rsid w:val="00D419A8"/>
    <w:rsid w:val="00D41F2E"/>
    <w:rsid w:val="00D43C87"/>
    <w:rsid w:val="00D43E7E"/>
    <w:rsid w:val="00D4587A"/>
    <w:rsid w:val="00D45F6A"/>
    <w:rsid w:val="00D46B56"/>
    <w:rsid w:val="00D4783A"/>
    <w:rsid w:val="00D5017A"/>
    <w:rsid w:val="00D50CC9"/>
    <w:rsid w:val="00D50F0A"/>
    <w:rsid w:val="00D51626"/>
    <w:rsid w:val="00D51C7D"/>
    <w:rsid w:val="00D5343F"/>
    <w:rsid w:val="00D53B47"/>
    <w:rsid w:val="00D53BDE"/>
    <w:rsid w:val="00D53CD4"/>
    <w:rsid w:val="00D5629E"/>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2141"/>
    <w:rsid w:val="00D92B44"/>
    <w:rsid w:val="00D94D53"/>
    <w:rsid w:val="00D951BD"/>
    <w:rsid w:val="00D959B0"/>
    <w:rsid w:val="00D96C75"/>
    <w:rsid w:val="00D9723F"/>
    <w:rsid w:val="00D97C7F"/>
    <w:rsid w:val="00DA0E44"/>
    <w:rsid w:val="00DA22B8"/>
    <w:rsid w:val="00DA2367"/>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6C4"/>
    <w:rsid w:val="00DD78FD"/>
    <w:rsid w:val="00DD7E89"/>
    <w:rsid w:val="00DE09EC"/>
    <w:rsid w:val="00DE330A"/>
    <w:rsid w:val="00DE54A8"/>
    <w:rsid w:val="00DE578C"/>
    <w:rsid w:val="00DE73B5"/>
    <w:rsid w:val="00DE74CD"/>
    <w:rsid w:val="00DE7D2D"/>
    <w:rsid w:val="00DF0746"/>
    <w:rsid w:val="00DF0FC8"/>
    <w:rsid w:val="00DF22EE"/>
    <w:rsid w:val="00DF2AE0"/>
    <w:rsid w:val="00DF2C48"/>
    <w:rsid w:val="00DF2CC9"/>
    <w:rsid w:val="00DF372F"/>
    <w:rsid w:val="00DF40E0"/>
    <w:rsid w:val="00DF4451"/>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5D79"/>
    <w:rsid w:val="00E16230"/>
    <w:rsid w:val="00E17136"/>
    <w:rsid w:val="00E176A2"/>
    <w:rsid w:val="00E21298"/>
    <w:rsid w:val="00E21FE5"/>
    <w:rsid w:val="00E22F9B"/>
    <w:rsid w:val="00E23199"/>
    <w:rsid w:val="00E25778"/>
    <w:rsid w:val="00E25FF0"/>
    <w:rsid w:val="00E303CA"/>
    <w:rsid w:val="00E30F5C"/>
    <w:rsid w:val="00E31770"/>
    <w:rsid w:val="00E31EE1"/>
    <w:rsid w:val="00E329C6"/>
    <w:rsid w:val="00E32D4C"/>
    <w:rsid w:val="00E334B2"/>
    <w:rsid w:val="00E377F4"/>
    <w:rsid w:val="00E37EED"/>
    <w:rsid w:val="00E41761"/>
    <w:rsid w:val="00E443FA"/>
    <w:rsid w:val="00E44FB9"/>
    <w:rsid w:val="00E45232"/>
    <w:rsid w:val="00E46ACF"/>
    <w:rsid w:val="00E47073"/>
    <w:rsid w:val="00E523B8"/>
    <w:rsid w:val="00E52C7C"/>
    <w:rsid w:val="00E533BD"/>
    <w:rsid w:val="00E5345E"/>
    <w:rsid w:val="00E539C0"/>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954"/>
    <w:rsid w:val="00E94B90"/>
    <w:rsid w:val="00E95C53"/>
    <w:rsid w:val="00E97C2E"/>
    <w:rsid w:val="00EA14A6"/>
    <w:rsid w:val="00EA186A"/>
    <w:rsid w:val="00EA193A"/>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E45"/>
    <w:rsid w:val="00EC71A6"/>
    <w:rsid w:val="00EC7570"/>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2884"/>
    <w:rsid w:val="00F13F4F"/>
    <w:rsid w:val="00F14E60"/>
    <w:rsid w:val="00F15402"/>
    <w:rsid w:val="00F15671"/>
    <w:rsid w:val="00F166A3"/>
    <w:rsid w:val="00F20393"/>
    <w:rsid w:val="00F21E8A"/>
    <w:rsid w:val="00F224C3"/>
    <w:rsid w:val="00F226EF"/>
    <w:rsid w:val="00F23154"/>
    <w:rsid w:val="00F23D44"/>
    <w:rsid w:val="00F243DB"/>
    <w:rsid w:val="00F24CA4"/>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2AFB"/>
    <w:rsid w:val="00F43200"/>
    <w:rsid w:val="00F43AE4"/>
    <w:rsid w:val="00F44929"/>
    <w:rsid w:val="00F46DAA"/>
    <w:rsid w:val="00F50A7A"/>
    <w:rsid w:val="00F50EA6"/>
    <w:rsid w:val="00F5116D"/>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340E"/>
    <w:rsid w:val="00F64436"/>
    <w:rsid w:val="00F65A05"/>
    <w:rsid w:val="00F710F8"/>
    <w:rsid w:val="00F717EC"/>
    <w:rsid w:val="00F71E98"/>
    <w:rsid w:val="00F7305A"/>
    <w:rsid w:val="00F74067"/>
    <w:rsid w:val="00F7464A"/>
    <w:rsid w:val="00F74B71"/>
    <w:rsid w:val="00F76C1B"/>
    <w:rsid w:val="00F774B1"/>
    <w:rsid w:val="00F77A1F"/>
    <w:rsid w:val="00F80722"/>
    <w:rsid w:val="00F80845"/>
    <w:rsid w:val="00F80E35"/>
    <w:rsid w:val="00F82B95"/>
    <w:rsid w:val="00F85280"/>
    <w:rsid w:val="00F852F2"/>
    <w:rsid w:val="00F8555A"/>
    <w:rsid w:val="00F86121"/>
    <w:rsid w:val="00F87090"/>
    <w:rsid w:val="00F87E0D"/>
    <w:rsid w:val="00F90727"/>
    <w:rsid w:val="00F92269"/>
    <w:rsid w:val="00F925FE"/>
    <w:rsid w:val="00F926C8"/>
    <w:rsid w:val="00F9272D"/>
    <w:rsid w:val="00F92874"/>
    <w:rsid w:val="00F92AB0"/>
    <w:rsid w:val="00F92D44"/>
    <w:rsid w:val="00F93786"/>
    <w:rsid w:val="00F95065"/>
    <w:rsid w:val="00F9660A"/>
    <w:rsid w:val="00FA326F"/>
    <w:rsid w:val="00FA36C7"/>
    <w:rsid w:val="00FA3E72"/>
    <w:rsid w:val="00FA4404"/>
    <w:rsid w:val="00FA454F"/>
    <w:rsid w:val="00FA47E4"/>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6E389"/>
  <w15:docId w15:val="{465D25FE-DA3E-49B2-A5A2-9B45FF6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250B"/>
    <w:pPr>
      <w:spacing w:before="160" w:after="160" w:line="276" w:lineRule="auto"/>
    </w:pPr>
    <w:rPr>
      <w:rFonts w:ascii="Lato" w:eastAsia="Cambria" w:hAnsi="Lato" w:cs="Times New Roman"/>
      <w:sz w:val="24"/>
      <w:szCs w:val="24"/>
      <w:lang w:eastAsia="en-US"/>
    </w:rPr>
  </w:style>
  <w:style w:type="paragraph" w:styleId="Nagwek1">
    <w:name w:val="heading 1"/>
    <w:basedOn w:val="Normalny"/>
    <w:next w:val="Normalny"/>
    <w:link w:val="Nagwek1Znak"/>
    <w:qFormat/>
    <w:rsid w:val="00957AA7"/>
    <w:pPr>
      <w:keepNext/>
      <w:pageBreakBefore/>
      <w:numPr>
        <w:numId w:val="15"/>
      </w:numPr>
      <w:spacing w:before="240" w:after="60"/>
      <w:contextualSpacing/>
      <w:outlineLvl w:val="0"/>
    </w:pPr>
    <w:rPr>
      <w:b/>
      <w:bCs/>
      <w:kern w:val="32"/>
      <w:sz w:val="40"/>
      <w:szCs w:val="32"/>
    </w:rPr>
  </w:style>
  <w:style w:type="paragraph" w:styleId="Nagwek2">
    <w:name w:val="heading 2"/>
    <w:basedOn w:val="Normalny"/>
    <w:next w:val="Normalny"/>
    <w:link w:val="Nagwek2Znak"/>
    <w:qFormat/>
    <w:rsid w:val="00957AA7"/>
    <w:pPr>
      <w:keepNext/>
      <w:numPr>
        <w:ilvl w:val="1"/>
        <w:numId w:val="15"/>
      </w:numPr>
      <w:spacing w:before="240" w:after="120" w:line="400" w:lineRule="exact"/>
      <w:outlineLvl w:val="1"/>
    </w:pPr>
    <w:rPr>
      <w:rFonts w:cs="Open Sans"/>
      <w:b/>
      <w:bCs/>
      <w:iCs/>
      <w:sz w:val="28"/>
      <w:szCs w:val="28"/>
      <w:lang w:val="x-none"/>
    </w:rPr>
  </w:style>
  <w:style w:type="paragraph" w:styleId="Nagwek3">
    <w:name w:val="heading 3"/>
    <w:basedOn w:val="Nagwek2"/>
    <w:next w:val="Normalny"/>
    <w:link w:val="Nagwek3Znak"/>
    <w:qFormat/>
    <w:rsid w:val="00957AA7"/>
    <w:pPr>
      <w:numPr>
        <w:ilvl w:val="2"/>
      </w:numPr>
      <w:spacing w:line="320" w:lineRule="exact"/>
      <w:ind w:left="1287"/>
      <w:outlineLvl w:val="2"/>
    </w:pPr>
    <w:rPr>
      <w:bCs w:val="0"/>
      <w:szCs w:val="26"/>
    </w:rPr>
  </w:style>
  <w:style w:type="paragraph" w:styleId="Nagwek4">
    <w:name w:val="heading 4"/>
    <w:aliases w:val="h4"/>
    <w:basedOn w:val="Normalny"/>
    <w:next w:val="Normalny"/>
    <w:link w:val="Nagwek4Znak"/>
    <w:qFormat/>
    <w:rsid w:val="001A49B8"/>
    <w:pPr>
      <w:keepNext/>
      <w:numPr>
        <w:ilvl w:val="3"/>
        <w:numId w:val="15"/>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numPr>
        <w:ilvl w:val="4"/>
        <w:numId w:val="15"/>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numPr>
        <w:ilvl w:val="5"/>
        <w:numId w:val="15"/>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numPr>
        <w:ilvl w:val="6"/>
        <w:numId w:val="15"/>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numPr>
        <w:ilvl w:val="7"/>
        <w:numId w:val="15"/>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numPr>
        <w:ilvl w:val="8"/>
        <w:numId w:val="15"/>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57AA7"/>
    <w:rPr>
      <w:rFonts w:ascii="Lato" w:eastAsia="Cambria" w:hAnsi="Lato" w:cs="Times New Roman"/>
      <w:b/>
      <w:bCs/>
      <w:kern w:val="32"/>
      <w:sz w:val="40"/>
      <w:szCs w:val="32"/>
      <w:lang w:eastAsia="en-US"/>
    </w:rPr>
  </w:style>
  <w:style w:type="character" w:customStyle="1" w:styleId="Nagwek2Znak">
    <w:name w:val="Nagłówek 2 Znak"/>
    <w:link w:val="Nagwek2"/>
    <w:rsid w:val="00957AA7"/>
    <w:rPr>
      <w:rFonts w:ascii="Lato" w:eastAsia="Cambria" w:hAnsi="Lato" w:cs="Open Sans"/>
      <w:b/>
      <w:bCs/>
      <w:iCs/>
      <w:sz w:val="28"/>
      <w:szCs w:val="28"/>
      <w:lang w:val="x-none" w:eastAsia="en-US"/>
    </w:rPr>
  </w:style>
  <w:style w:type="character" w:customStyle="1" w:styleId="Nagwek3Znak">
    <w:name w:val="Nagłówek 3 Znak"/>
    <w:link w:val="Nagwek3"/>
    <w:rsid w:val="00957AA7"/>
    <w:rPr>
      <w:rFonts w:ascii="Lato" w:eastAsia="Cambria" w:hAnsi="Lato" w:cs="Open Sans"/>
      <w:b/>
      <w:i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uiPriority w:val="99"/>
    <w:qFormat/>
    <w:rsid w:val="001A49B8"/>
    <w:rPr>
      <w:sz w:val="16"/>
      <w:szCs w:val="16"/>
    </w:rPr>
  </w:style>
  <w:style w:type="paragraph" w:styleId="Tekstkomentarza">
    <w:name w:val="annotation text"/>
    <w:basedOn w:val="Normalny"/>
    <w:link w:val="TekstkomentarzaZnak"/>
    <w:uiPriority w:val="99"/>
    <w:qFormat/>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uiPriority w:val="99"/>
    <w:qFormat/>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1A49B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E15D79"/>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uiPriority w:val="10"/>
    <w:qFormat/>
    <w:rsid w:val="001A49B8"/>
    <w:pPr>
      <w:ind w:left="1134"/>
    </w:pPr>
    <w:rPr>
      <w:rFonts w:ascii="Cambria" w:hAnsi="Cambria"/>
      <w:b/>
      <w:sz w:val="48"/>
      <w:szCs w:val="48"/>
      <w:lang w:val="x-none"/>
    </w:rPr>
  </w:style>
  <w:style w:type="character" w:customStyle="1" w:styleId="TytuZnak">
    <w:name w:val="Tytuł Znak"/>
    <w:link w:val="Tytu"/>
    <w:uiPriority w:val="10"/>
    <w:rsid w:val="001A49B8"/>
    <w:rPr>
      <w:rFonts w:ascii="Cambria" w:eastAsia="Cambria" w:hAnsi="Cambria"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qFormat/>
    <w:rsid w:val="00957AA7"/>
    <w:pPr>
      <w:spacing w:before="360" w:after="60"/>
    </w:pPr>
    <w:rPr>
      <w:bCs/>
      <w:sz w:val="22"/>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Z2Nagwektabeli"/>
    <w:next w:val="Normalny"/>
    <w:qFormat/>
    <w:rsid w:val="00E15D79"/>
    <w:rPr>
      <w:rFonts w:ascii="Lato" w:hAnsi="Lato" w:cs="Open Sans"/>
      <w:szCs w:val="18"/>
      <w:lang w:val="pl-PL"/>
    </w:rPr>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uiPriority w:val="99"/>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 w:type="character" w:styleId="Nierozpoznanawzmianka">
    <w:name w:val="Unresolved Mention"/>
    <w:uiPriority w:val="99"/>
    <w:semiHidden/>
    <w:unhideWhenUsed/>
    <w:rsid w:val="00CD71DF"/>
    <w:rPr>
      <w:color w:val="605E5C"/>
      <w:shd w:val="clear" w:color="auto" w:fill="E1DFDD"/>
    </w:rPr>
  </w:style>
  <w:style w:type="paragraph" w:customStyle="1" w:styleId="spis">
    <w:name w:val="spis"/>
    <w:link w:val="spisZnak"/>
    <w:qFormat/>
    <w:rsid w:val="00957AA7"/>
    <w:rPr>
      <w:rFonts w:ascii="Lato" w:eastAsia="Cambria" w:hAnsi="Lato" w:cs="Open Sans"/>
      <w:b/>
      <w:kern w:val="32"/>
      <w:sz w:val="40"/>
      <w:szCs w:val="32"/>
      <w:lang w:eastAsia="en-US"/>
    </w:rPr>
  </w:style>
  <w:style w:type="character" w:customStyle="1" w:styleId="spisZnak">
    <w:name w:val="spis Znak"/>
    <w:basedOn w:val="Domylnaczcionkaakapitu"/>
    <w:link w:val="spis"/>
    <w:rsid w:val="00957AA7"/>
    <w:rPr>
      <w:rFonts w:ascii="Lato" w:eastAsia="Cambria" w:hAnsi="Lato" w:cs="Open Sans"/>
      <w:b/>
      <w:kern w:val="32"/>
      <w:sz w:val="4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9AE9B-2F91-4A4D-9251-9998B1E0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66</TotalTime>
  <Pages>21</Pages>
  <Words>3412</Words>
  <Characters>20477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OPAL</vt:lpstr>
    </vt:vector>
  </TitlesOfParts>
  <Company>Asseco Poland SA.</Company>
  <LinksUpToDate>false</LinksUpToDate>
  <CharactersWithSpaces>23842</CharactersWithSpaces>
  <SharedDoc>false</SharedDoc>
  <HLinks>
    <vt:vector size="150" baseType="variant">
      <vt:variant>
        <vt:i4>1703978</vt:i4>
      </vt:variant>
      <vt:variant>
        <vt:i4>190</vt:i4>
      </vt:variant>
      <vt:variant>
        <vt:i4>0</vt:i4>
      </vt:variant>
      <vt:variant>
        <vt:i4>5</vt:i4>
      </vt:variant>
      <vt:variant>
        <vt:lpwstr>http://www.e-clo.pl/ZEFIR2/eZefir2/xsd/v8_0/Trader.xsd</vt:lpwstr>
      </vt:variant>
      <vt:variant>
        <vt:lpwstr/>
      </vt:variant>
      <vt:variant>
        <vt:i4>1376304</vt:i4>
      </vt:variant>
      <vt:variant>
        <vt:i4>165</vt:i4>
      </vt:variant>
      <vt:variant>
        <vt:i4>0</vt:i4>
      </vt:variant>
      <vt:variant>
        <vt:i4>5</vt:i4>
      </vt:variant>
      <vt:variant>
        <vt:lpwstr/>
      </vt:variant>
      <vt:variant>
        <vt:lpwstr>_Toc450744049</vt:lpwstr>
      </vt:variant>
      <vt:variant>
        <vt:i4>1376304</vt:i4>
      </vt:variant>
      <vt:variant>
        <vt:i4>159</vt:i4>
      </vt:variant>
      <vt:variant>
        <vt:i4>0</vt:i4>
      </vt:variant>
      <vt:variant>
        <vt:i4>5</vt:i4>
      </vt:variant>
      <vt:variant>
        <vt:lpwstr/>
      </vt:variant>
      <vt:variant>
        <vt:lpwstr>_Toc450744048</vt:lpwstr>
      </vt:variant>
      <vt:variant>
        <vt:i4>1376304</vt:i4>
      </vt:variant>
      <vt:variant>
        <vt:i4>153</vt:i4>
      </vt:variant>
      <vt:variant>
        <vt:i4>0</vt:i4>
      </vt:variant>
      <vt:variant>
        <vt:i4>5</vt:i4>
      </vt:variant>
      <vt:variant>
        <vt:lpwstr/>
      </vt:variant>
      <vt:variant>
        <vt:lpwstr>_Toc450744047</vt:lpwstr>
      </vt:variant>
      <vt:variant>
        <vt:i4>1376304</vt:i4>
      </vt:variant>
      <vt:variant>
        <vt:i4>147</vt:i4>
      </vt:variant>
      <vt:variant>
        <vt:i4>0</vt:i4>
      </vt:variant>
      <vt:variant>
        <vt:i4>5</vt:i4>
      </vt:variant>
      <vt:variant>
        <vt:lpwstr/>
      </vt:variant>
      <vt:variant>
        <vt:lpwstr>_Toc450744046</vt:lpwstr>
      </vt:variant>
      <vt:variant>
        <vt:i4>1376304</vt:i4>
      </vt:variant>
      <vt:variant>
        <vt:i4>141</vt:i4>
      </vt:variant>
      <vt:variant>
        <vt:i4>0</vt:i4>
      </vt:variant>
      <vt:variant>
        <vt:i4>5</vt:i4>
      </vt:variant>
      <vt:variant>
        <vt:lpwstr/>
      </vt:variant>
      <vt:variant>
        <vt:lpwstr>_Toc450744045</vt:lpwstr>
      </vt:variant>
      <vt:variant>
        <vt:i4>1703989</vt:i4>
      </vt:variant>
      <vt:variant>
        <vt:i4>132</vt:i4>
      </vt:variant>
      <vt:variant>
        <vt:i4>0</vt:i4>
      </vt:variant>
      <vt:variant>
        <vt:i4>5</vt:i4>
      </vt:variant>
      <vt:variant>
        <vt:lpwstr/>
      </vt:variant>
      <vt:variant>
        <vt:lpwstr>_Toc496540312</vt:lpwstr>
      </vt:variant>
      <vt:variant>
        <vt:i4>1703989</vt:i4>
      </vt:variant>
      <vt:variant>
        <vt:i4>126</vt:i4>
      </vt:variant>
      <vt:variant>
        <vt:i4>0</vt:i4>
      </vt:variant>
      <vt:variant>
        <vt:i4>5</vt:i4>
      </vt:variant>
      <vt:variant>
        <vt:lpwstr/>
      </vt:variant>
      <vt:variant>
        <vt:lpwstr>_Toc496540311</vt:lpwstr>
      </vt:variant>
      <vt:variant>
        <vt:i4>1703989</vt:i4>
      </vt:variant>
      <vt:variant>
        <vt:i4>120</vt:i4>
      </vt:variant>
      <vt:variant>
        <vt:i4>0</vt:i4>
      </vt:variant>
      <vt:variant>
        <vt:i4>5</vt:i4>
      </vt:variant>
      <vt:variant>
        <vt:lpwstr/>
      </vt:variant>
      <vt:variant>
        <vt:lpwstr>_Toc496540310</vt:lpwstr>
      </vt:variant>
      <vt:variant>
        <vt:i4>1769525</vt:i4>
      </vt:variant>
      <vt:variant>
        <vt:i4>114</vt:i4>
      </vt:variant>
      <vt:variant>
        <vt:i4>0</vt:i4>
      </vt:variant>
      <vt:variant>
        <vt:i4>5</vt:i4>
      </vt:variant>
      <vt:variant>
        <vt:lpwstr/>
      </vt:variant>
      <vt:variant>
        <vt:lpwstr>_Toc496540309</vt:lpwstr>
      </vt:variant>
      <vt:variant>
        <vt:i4>1769525</vt:i4>
      </vt:variant>
      <vt:variant>
        <vt:i4>108</vt:i4>
      </vt:variant>
      <vt:variant>
        <vt:i4>0</vt:i4>
      </vt:variant>
      <vt:variant>
        <vt:i4>5</vt:i4>
      </vt:variant>
      <vt:variant>
        <vt:lpwstr/>
      </vt:variant>
      <vt:variant>
        <vt:lpwstr>_Toc496540308</vt:lpwstr>
      </vt:variant>
      <vt:variant>
        <vt:i4>1769525</vt:i4>
      </vt:variant>
      <vt:variant>
        <vt:i4>102</vt:i4>
      </vt:variant>
      <vt:variant>
        <vt:i4>0</vt:i4>
      </vt:variant>
      <vt:variant>
        <vt:i4>5</vt:i4>
      </vt:variant>
      <vt:variant>
        <vt:lpwstr/>
      </vt:variant>
      <vt:variant>
        <vt:lpwstr>_Toc496540307</vt:lpwstr>
      </vt:variant>
      <vt:variant>
        <vt:i4>1769525</vt:i4>
      </vt:variant>
      <vt:variant>
        <vt:i4>96</vt:i4>
      </vt:variant>
      <vt:variant>
        <vt:i4>0</vt:i4>
      </vt:variant>
      <vt:variant>
        <vt:i4>5</vt:i4>
      </vt:variant>
      <vt:variant>
        <vt:lpwstr/>
      </vt:variant>
      <vt:variant>
        <vt:lpwstr>_Toc496540306</vt:lpwstr>
      </vt:variant>
      <vt:variant>
        <vt:i4>1769525</vt:i4>
      </vt:variant>
      <vt:variant>
        <vt:i4>90</vt:i4>
      </vt:variant>
      <vt:variant>
        <vt:i4>0</vt:i4>
      </vt:variant>
      <vt:variant>
        <vt:i4>5</vt:i4>
      </vt:variant>
      <vt:variant>
        <vt:lpwstr/>
      </vt:variant>
      <vt:variant>
        <vt:lpwstr>_Toc496540305</vt:lpwstr>
      </vt:variant>
      <vt:variant>
        <vt:i4>1769525</vt:i4>
      </vt:variant>
      <vt:variant>
        <vt:i4>84</vt:i4>
      </vt:variant>
      <vt:variant>
        <vt:i4>0</vt:i4>
      </vt:variant>
      <vt:variant>
        <vt:i4>5</vt:i4>
      </vt:variant>
      <vt:variant>
        <vt:lpwstr/>
      </vt:variant>
      <vt:variant>
        <vt:lpwstr>_Toc496540304</vt:lpwstr>
      </vt:variant>
      <vt:variant>
        <vt:i4>1769525</vt:i4>
      </vt:variant>
      <vt:variant>
        <vt:i4>78</vt:i4>
      </vt:variant>
      <vt:variant>
        <vt:i4>0</vt:i4>
      </vt:variant>
      <vt:variant>
        <vt:i4>5</vt:i4>
      </vt:variant>
      <vt:variant>
        <vt:lpwstr/>
      </vt:variant>
      <vt:variant>
        <vt:lpwstr>_Toc496540303</vt:lpwstr>
      </vt:variant>
      <vt:variant>
        <vt:i4>1769525</vt:i4>
      </vt:variant>
      <vt:variant>
        <vt:i4>72</vt:i4>
      </vt:variant>
      <vt:variant>
        <vt:i4>0</vt:i4>
      </vt:variant>
      <vt:variant>
        <vt:i4>5</vt:i4>
      </vt:variant>
      <vt:variant>
        <vt:lpwstr/>
      </vt:variant>
      <vt:variant>
        <vt:lpwstr>_Toc496540302</vt:lpwstr>
      </vt:variant>
      <vt:variant>
        <vt:i4>1769525</vt:i4>
      </vt:variant>
      <vt:variant>
        <vt:i4>66</vt:i4>
      </vt:variant>
      <vt:variant>
        <vt:i4>0</vt:i4>
      </vt:variant>
      <vt:variant>
        <vt:i4>5</vt:i4>
      </vt:variant>
      <vt:variant>
        <vt:lpwstr/>
      </vt:variant>
      <vt:variant>
        <vt:lpwstr>_Toc496540301</vt:lpwstr>
      </vt:variant>
      <vt:variant>
        <vt:i4>1769525</vt:i4>
      </vt:variant>
      <vt:variant>
        <vt:i4>60</vt:i4>
      </vt:variant>
      <vt:variant>
        <vt:i4>0</vt:i4>
      </vt:variant>
      <vt:variant>
        <vt:i4>5</vt:i4>
      </vt:variant>
      <vt:variant>
        <vt:lpwstr/>
      </vt:variant>
      <vt:variant>
        <vt:lpwstr>_Toc496540300</vt:lpwstr>
      </vt:variant>
      <vt:variant>
        <vt:i4>1179700</vt:i4>
      </vt:variant>
      <vt:variant>
        <vt:i4>54</vt:i4>
      </vt:variant>
      <vt:variant>
        <vt:i4>0</vt:i4>
      </vt:variant>
      <vt:variant>
        <vt:i4>5</vt:i4>
      </vt:variant>
      <vt:variant>
        <vt:lpwstr/>
      </vt:variant>
      <vt:variant>
        <vt:lpwstr>_Toc496540299</vt:lpwstr>
      </vt:variant>
      <vt:variant>
        <vt:i4>1179700</vt:i4>
      </vt:variant>
      <vt:variant>
        <vt:i4>48</vt:i4>
      </vt:variant>
      <vt:variant>
        <vt:i4>0</vt:i4>
      </vt:variant>
      <vt:variant>
        <vt:i4>5</vt:i4>
      </vt:variant>
      <vt:variant>
        <vt:lpwstr/>
      </vt:variant>
      <vt:variant>
        <vt:lpwstr>_Toc496540298</vt:lpwstr>
      </vt:variant>
      <vt:variant>
        <vt:i4>1179700</vt:i4>
      </vt:variant>
      <vt:variant>
        <vt:i4>42</vt:i4>
      </vt:variant>
      <vt:variant>
        <vt:i4>0</vt:i4>
      </vt:variant>
      <vt:variant>
        <vt:i4>5</vt:i4>
      </vt:variant>
      <vt:variant>
        <vt:lpwstr/>
      </vt:variant>
      <vt:variant>
        <vt:lpwstr>_Toc496540297</vt:lpwstr>
      </vt:variant>
      <vt:variant>
        <vt:i4>1179700</vt:i4>
      </vt:variant>
      <vt:variant>
        <vt:i4>36</vt:i4>
      </vt:variant>
      <vt:variant>
        <vt:i4>0</vt:i4>
      </vt:variant>
      <vt:variant>
        <vt:i4>5</vt:i4>
      </vt:variant>
      <vt:variant>
        <vt:lpwstr/>
      </vt:variant>
      <vt:variant>
        <vt:lpwstr>_Toc496540296</vt:lpwstr>
      </vt:variant>
      <vt:variant>
        <vt:i4>1179700</vt:i4>
      </vt:variant>
      <vt:variant>
        <vt:i4>30</vt:i4>
      </vt:variant>
      <vt:variant>
        <vt:i4>0</vt:i4>
      </vt:variant>
      <vt:variant>
        <vt:i4>5</vt:i4>
      </vt:variant>
      <vt:variant>
        <vt:lpwstr/>
      </vt:variant>
      <vt:variant>
        <vt:lpwstr>_Toc496540295</vt:lpwstr>
      </vt:variant>
      <vt:variant>
        <vt:i4>1179700</vt:i4>
      </vt:variant>
      <vt:variant>
        <vt:i4>24</vt:i4>
      </vt:variant>
      <vt:variant>
        <vt:i4>0</vt:i4>
      </vt:variant>
      <vt:variant>
        <vt:i4>5</vt:i4>
      </vt:variant>
      <vt:variant>
        <vt:lpwstr/>
      </vt:variant>
      <vt:variant>
        <vt:lpwstr>_Toc496540294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OPAL</dc:title>
  <dc:subject/>
  <dc:creator/>
  <cp:keywords/>
  <dc:description/>
  <cp:lastModifiedBy>Giza Paweł</cp:lastModifiedBy>
  <cp:revision>5</cp:revision>
  <cp:lastPrinted>2013-01-03T11:52:00Z</cp:lastPrinted>
  <dcterms:created xsi:type="dcterms:W3CDTF">2024-10-18T07:01:00Z</dcterms:created>
  <dcterms:modified xsi:type="dcterms:W3CDTF">2024-11-29T08:31:00Z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2.4</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SIP_Label_ab83eb73-1339-4c09-b43c-88ef2eea0029_Enabled">
    <vt:lpwstr>true</vt:lpwstr>
  </property>
  <property fmtid="{D5CDD505-2E9C-101B-9397-08002B2CF9AE}" pid="6" name="MSIP_Label_ab83eb73-1339-4c09-b43c-88ef2eea0029_SetDate">
    <vt:lpwstr>2022-12-15T08:33:28Z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03929393-8cf9-45bf-b2f3-a046be7523a5</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UxC4dwLulzfINJ8nQH+xvX5LNGipWa4BRSZhPgxsCvkAB8acno5n9rgnQdlaW7MbUHrNB60P67R0xFWskLGPWg==</vt:lpwstr>
  </property>
  <property fmtid="{D5CDD505-2E9C-101B-9397-08002B2CF9AE}" pid="14" name="MFClassificationDate">
    <vt:lpwstr>2024-10-18T08:58:50.4958469+02:00</vt:lpwstr>
  </property>
  <property fmtid="{D5CDD505-2E9C-101B-9397-08002B2CF9AE}" pid="15" name="MFClassifiedBySID">
    <vt:lpwstr>UxC4dwLulzfINJ8nQH+xvX5LNGipWa4BRSZhPgxsCvm42mrIC/DSDv0ggS+FjUN/2v1BBotkLlY5aAiEhoi6ue69J5DZxMd7boivOf/45Sh0VhLlvcryH9b417pLZfK+</vt:lpwstr>
  </property>
  <property fmtid="{D5CDD505-2E9C-101B-9397-08002B2CF9AE}" pid="16" name="MFGRNItemId">
    <vt:lpwstr>GRN-3df69749-f014-4347-950c-5ed4a2e5e249</vt:lpwstr>
  </property>
  <property fmtid="{D5CDD505-2E9C-101B-9397-08002B2CF9AE}" pid="17" name="MFHash">
    <vt:lpwstr>zxPbHlWKhjw/cVXIwG4nIT4J7VMZkz+BduD2uV1WNY4=</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